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7204E7" w14:textId="77777777" w:rsidR="009F30AF" w:rsidRDefault="00C30007" w:rsidP="009F30AF">
      <w:pPr>
        <w:jc w:val="center"/>
        <w:rPr>
          <w:rFonts w:cs="Arial"/>
          <w:b/>
          <w:sz w:val="20"/>
          <w:szCs w:val="20"/>
          <w:u w:val="single"/>
          <w:lang w:val="en-GB"/>
        </w:rPr>
      </w:pPr>
      <w:r w:rsidRPr="00C30007">
        <w:rPr>
          <w:rFonts w:cs="Arial"/>
          <w:b/>
          <w:sz w:val="20"/>
          <w:szCs w:val="20"/>
          <w:u w:val="single"/>
          <w:lang w:val="en-GB"/>
        </w:rPr>
        <w:t xml:space="preserve">CONVERSION INFORMATION FOR LAWYERS WISHING TO </w:t>
      </w:r>
      <w:r w:rsidR="00865039">
        <w:rPr>
          <w:rFonts w:cs="Arial"/>
          <w:b/>
          <w:sz w:val="20"/>
          <w:szCs w:val="20"/>
          <w:u w:val="single"/>
          <w:lang w:val="en-GB"/>
        </w:rPr>
        <w:t>RELOCATE</w:t>
      </w:r>
    </w:p>
    <w:p w14:paraId="537709F6" w14:textId="085DE050" w:rsidR="00C30007" w:rsidRDefault="00C30007" w:rsidP="009F30AF">
      <w:pPr>
        <w:jc w:val="center"/>
        <w:rPr>
          <w:rFonts w:cs="Arial"/>
          <w:b/>
          <w:sz w:val="20"/>
          <w:szCs w:val="20"/>
          <w:u w:val="single"/>
          <w:lang w:val="en-GB"/>
        </w:rPr>
      </w:pPr>
      <w:r w:rsidRPr="00C30007">
        <w:rPr>
          <w:rFonts w:cs="Arial"/>
          <w:b/>
          <w:sz w:val="20"/>
          <w:szCs w:val="20"/>
          <w:u w:val="single"/>
          <w:lang w:val="en-GB"/>
        </w:rPr>
        <w:t>TO AUSTRALIA</w:t>
      </w:r>
      <w:r w:rsidR="009F30AF">
        <w:rPr>
          <w:rFonts w:cs="Arial"/>
          <w:b/>
          <w:sz w:val="20"/>
          <w:szCs w:val="20"/>
          <w:u w:val="single"/>
          <w:lang w:val="en-GB"/>
        </w:rPr>
        <w:t xml:space="preserve"> AND/OR NEW ZEALAND (</w:t>
      </w:r>
      <w:r w:rsidR="00203803">
        <w:rPr>
          <w:rFonts w:cs="Arial"/>
          <w:b/>
          <w:sz w:val="20"/>
          <w:szCs w:val="20"/>
          <w:u w:val="single"/>
          <w:lang w:val="en-GB"/>
        </w:rPr>
        <w:t>JUNE</w:t>
      </w:r>
      <w:r w:rsidR="002D62CE">
        <w:rPr>
          <w:rFonts w:cs="Arial"/>
          <w:b/>
          <w:sz w:val="20"/>
          <w:szCs w:val="20"/>
          <w:u w:val="single"/>
          <w:lang w:val="en-GB"/>
        </w:rPr>
        <w:t xml:space="preserve"> 2020</w:t>
      </w:r>
      <w:r w:rsidR="009F30AF">
        <w:rPr>
          <w:rFonts w:cs="Arial"/>
          <w:b/>
          <w:sz w:val="20"/>
          <w:szCs w:val="20"/>
          <w:u w:val="single"/>
          <w:lang w:val="en-GB"/>
        </w:rPr>
        <w:t>)</w:t>
      </w:r>
    </w:p>
    <w:p w14:paraId="18C6001B" w14:textId="77777777" w:rsidR="00DC1D4C" w:rsidRDefault="00DC1D4C" w:rsidP="00264DC8">
      <w:pPr>
        <w:rPr>
          <w:rFonts w:cs="Arial"/>
          <w:sz w:val="20"/>
          <w:szCs w:val="20"/>
          <w:lang w:val="en-GB"/>
        </w:rPr>
      </w:pPr>
    </w:p>
    <w:p w14:paraId="7EFEC833" w14:textId="77777777" w:rsidR="00264DC8" w:rsidRPr="00264DC8" w:rsidRDefault="00264DC8" w:rsidP="00264DC8">
      <w:pPr>
        <w:rPr>
          <w:rFonts w:cs="Arial"/>
          <w:sz w:val="20"/>
          <w:szCs w:val="20"/>
          <w:lang w:val="en-GB"/>
        </w:rPr>
      </w:pPr>
      <w:r w:rsidRPr="00264DC8">
        <w:rPr>
          <w:rFonts w:cs="Arial"/>
          <w:sz w:val="20"/>
          <w:szCs w:val="20"/>
          <w:lang w:val="en-GB"/>
        </w:rPr>
        <w:t>Herewith some information for you - if you need any further clarification please do not hesitate to contact me.</w:t>
      </w:r>
    </w:p>
    <w:p w14:paraId="743F2806" w14:textId="6909FEAA" w:rsidR="005C079D" w:rsidRDefault="00264DC8" w:rsidP="00476FEE">
      <w:pPr>
        <w:rPr>
          <w:rFonts w:cs="Arial"/>
          <w:sz w:val="20"/>
          <w:szCs w:val="20"/>
          <w:lang w:val="en-GB"/>
        </w:rPr>
      </w:pPr>
      <w:r w:rsidRPr="00264DC8">
        <w:rPr>
          <w:rFonts w:cs="Arial"/>
          <w:sz w:val="20"/>
          <w:szCs w:val="20"/>
          <w:lang w:val="en-GB"/>
        </w:rPr>
        <w:br/>
        <w:t xml:space="preserve">You need to have </w:t>
      </w:r>
      <w:r w:rsidR="00015EAB">
        <w:rPr>
          <w:rFonts w:cs="Arial"/>
          <w:sz w:val="20"/>
          <w:szCs w:val="20"/>
          <w:lang w:val="en-GB"/>
        </w:rPr>
        <w:t xml:space="preserve">your </w:t>
      </w:r>
      <w:r w:rsidRPr="00264DC8">
        <w:rPr>
          <w:rFonts w:cs="Arial"/>
          <w:sz w:val="20"/>
          <w:szCs w:val="20"/>
          <w:lang w:val="en-GB"/>
        </w:rPr>
        <w:t xml:space="preserve">academic and practical </w:t>
      </w:r>
      <w:r w:rsidR="00015EAB">
        <w:rPr>
          <w:rFonts w:cs="Arial"/>
          <w:sz w:val="20"/>
          <w:szCs w:val="20"/>
          <w:lang w:val="en-GB"/>
        </w:rPr>
        <w:t>qualifications assessed</w:t>
      </w:r>
      <w:r w:rsidRPr="00264DC8">
        <w:rPr>
          <w:rFonts w:cs="Arial"/>
          <w:sz w:val="20"/>
          <w:szCs w:val="20"/>
          <w:lang w:val="en-GB"/>
        </w:rPr>
        <w:t xml:space="preserve"> by the NSW Legal </w:t>
      </w:r>
      <w:r w:rsidR="005C079D">
        <w:rPr>
          <w:rFonts w:cs="Arial"/>
          <w:sz w:val="20"/>
          <w:szCs w:val="20"/>
          <w:lang w:val="en-GB"/>
        </w:rPr>
        <w:t xml:space="preserve">Profession Admission </w:t>
      </w:r>
      <w:r w:rsidRPr="00264DC8">
        <w:rPr>
          <w:rFonts w:cs="Arial"/>
          <w:sz w:val="20"/>
          <w:szCs w:val="20"/>
          <w:lang w:val="en-GB"/>
        </w:rPr>
        <w:t xml:space="preserve">Board </w:t>
      </w:r>
      <w:r w:rsidR="00015EAB">
        <w:rPr>
          <w:rFonts w:cs="Arial"/>
          <w:sz w:val="20"/>
          <w:szCs w:val="20"/>
          <w:lang w:val="en-GB"/>
        </w:rPr>
        <w:t>using f</w:t>
      </w:r>
      <w:r w:rsidRPr="00264DC8">
        <w:rPr>
          <w:rFonts w:cs="Arial"/>
          <w:sz w:val="20"/>
          <w:szCs w:val="20"/>
          <w:lang w:val="en-GB"/>
        </w:rPr>
        <w:t xml:space="preserve">orms 16 and 17 - you can do this yourself or you can have a </w:t>
      </w:r>
      <w:r w:rsidR="006059DF">
        <w:rPr>
          <w:rFonts w:cs="Arial"/>
          <w:sz w:val="20"/>
          <w:szCs w:val="20"/>
          <w:lang w:val="en-GB"/>
        </w:rPr>
        <w:t xml:space="preserve">registered </w:t>
      </w:r>
      <w:r w:rsidRPr="00264DC8">
        <w:rPr>
          <w:rFonts w:cs="Arial"/>
          <w:sz w:val="20"/>
          <w:szCs w:val="20"/>
          <w:lang w:val="en-GB"/>
        </w:rPr>
        <w:t>migration agent do</w:t>
      </w:r>
      <w:r w:rsidR="00F05CB9">
        <w:rPr>
          <w:rFonts w:cs="Arial"/>
          <w:sz w:val="20"/>
          <w:szCs w:val="20"/>
          <w:lang w:val="en-GB"/>
        </w:rPr>
        <w:t xml:space="preserve"> it for you.  (</w:t>
      </w:r>
      <w:hyperlink r:id="rId5" w:history="1">
        <w:r w:rsidR="00E150A6" w:rsidRPr="008D056D">
          <w:rPr>
            <w:rStyle w:val="Hyperlink"/>
            <w:rFonts w:cs="Arial"/>
            <w:sz w:val="20"/>
            <w:szCs w:val="20"/>
            <w:lang w:val="en-GB"/>
          </w:rPr>
          <w:t>netmigration.co.za</w:t>
        </w:r>
      </w:hyperlink>
      <w:r w:rsidR="004E4123">
        <w:rPr>
          <w:rStyle w:val="Hyperlink"/>
          <w:rFonts w:cs="Arial"/>
          <w:sz w:val="20"/>
          <w:szCs w:val="20"/>
          <w:lang w:val="en-GB"/>
        </w:rPr>
        <w:t>;</w:t>
      </w:r>
      <w:r w:rsidR="00036A85">
        <w:rPr>
          <w:rFonts w:cs="Arial"/>
          <w:sz w:val="20"/>
          <w:szCs w:val="20"/>
          <w:lang w:val="en-GB"/>
        </w:rPr>
        <w:t xml:space="preserve"> </w:t>
      </w:r>
      <w:hyperlink r:id="rId6" w:history="1">
        <w:r w:rsidR="00036A85" w:rsidRPr="00036A85">
          <w:rPr>
            <w:rStyle w:val="Hyperlink"/>
            <w:rFonts w:cs="Arial"/>
            <w:sz w:val="20"/>
            <w:szCs w:val="20"/>
            <w:lang w:val="en-GB"/>
          </w:rPr>
          <w:t>acnconsultants.co.za</w:t>
        </w:r>
      </w:hyperlink>
      <w:r w:rsidR="004E4123">
        <w:rPr>
          <w:rStyle w:val="Hyperlink"/>
          <w:rFonts w:cs="Arial"/>
          <w:sz w:val="20"/>
          <w:szCs w:val="20"/>
          <w:lang w:val="en-GB"/>
        </w:rPr>
        <w:t>;</w:t>
      </w:r>
      <w:r w:rsidR="00E85D81">
        <w:rPr>
          <w:rFonts w:cs="Arial"/>
          <w:sz w:val="20"/>
          <w:szCs w:val="20"/>
          <w:lang w:val="en-GB"/>
        </w:rPr>
        <w:t xml:space="preserve"> </w:t>
      </w:r>
      <w:hyperlink r:id="rId7" w:history="1">
        <w:r w:rsidR="00072641" w:rsidRPr="00CE223E">
          <w:rPr>
            <w:rStyle w:val="Hyperlink"/>
            <w:rFonts w:cs="Arial"/>
            <w:sz w:val="20"/>
            <w:szCs w:val="20"/>
            <w:lang w:val="en-GB"/>
          </w:rPr>
          <w:t>ozimmigration.com</w:t>
        </w:r>
      </w:hyperlink>
      <w:r w:rsidR="008B71AB" w:rsidRPr="00072641">
        <w:rPr>
          <w:rStyle w:val="Hyperlink"/>
          <w:rFonts w:cs="Arial"/>
          <w:sz w:val="20"/>
          <w:szCs w:val="20"/>
          <w:u w:val="none"/>
          <w:lang w:val="en-GB"/>
        </w:rPr>
        <w:t xml:space="preserve">; </w:t>
      </w:r>
      <w:r w:rsidR="008B71AB">
        <w:rPr>
          <w:rStyle w:val="Hyperlink"/>
          <w:rFonts w:cs="Arial"/>
          <w:sz w:val="20"/>
          <w:szCs w:val="20"/>
          <w:lang w:val="en-GB"/>
        </w:rPr>
        <w:t>four-corners.com.au</w:t>
      </w:r>
      <w:r w:rsidR="004E4123" w:rsidRPr="00072641">
        <w:rPr>
          <w:rStyle w:val="Hyperlink"/>
          <w:rFonts w:cs="Arial"/>
          <w:sz w:val="20"/>
          <w:szCs w:val="20"/>
          <w:u w:val="none"/>
          <w:lang w:val="en-GB"/>
        </w:rPr>
        <w:t xml:space="preserve"> and </w:t>
      </w:r>
      <w:r w:rsidR="004E4123">
        <w:rPr>
          <w:rStyle w:val="Hyperlink"/>
          <w:rFonts w:cs="Arial"/>
          <w:sz w:val="20"/>
          <w:szCs w:val="20"/>
          <w:lang w:val="en-GB"/>
        </w:rPr>
        <w:t>pathwaylawyers.com</w:t>
      </w:r>
      <w:r w:rsidR="009A508A">
        <w:rPr>
          <w:rFonts w:cs="Arial"/>
          <w:sz w:val="20"/>
          <w:szCs w:val="20"/>
          <w:lang w:val="en-GB"/>
        </w:rPr>
        <w:t>)</w:t>
      </w:r>
      <w:r w:rsidR="00E150A6">
        <w:rPr>
          <w:rFonts w:cs="Arial"/>
          <w:sz w:val="20"/>
          <w:szCs w:val="20"/>
          <w:lang w:val="en-GB"/>
        </w:rPr>
        <w:t xml:space="preserve"> It is quite a complicated process</w:t>
      </w:r>
      <w:r w:rsidR="00036A85">
        <w:rPr>
          <w:rFonts w:cs="Arial"/>
          <w:sz w:val="20"/>
          <w:szCs w:val="20"/>
          <w:lang w:val="en-GB"/>
        </w:rPr>
        <w:t xml:space="preserve"> so</w:t>
      </w:r>
      <w:r w:rsidR="00E150A6">
        <w:rPr>
          <w:rFonts w:cs="Arial"/>
          <w:sz w:val="20"/>
          <w:szCs w:val="20"/>
          <w:lang w:val="en-GB"/>
        </w:rPr>
        <w:t xml:space="preserve"> it is far better for you to use the services of a migration agent.</w:t>
      </w:r>
      <w:r w:rsidR="00492EDD">
        <w:rPr>
          <w:rFonts w:cs="Arial"/>
          <w:sz w:val="20"/>
          <w:szCs w:val="20"/>
          <w:lang w:val="en-GB"/>
        </w:rPr>
        <w:t xml:space="preserve"> </w:t>
      </w:r>
      <w:r w:rsidR="00036A85">
        <w:rPr>
          <w:rFonts w:cs="Arial"/>
          <w:sz w:val="20"/>
          <w:szCs w:val="20"/>
          <w:lang w:val="en-GB"/>
        </w:rPr>
        <w:t>T</w:t>
      </w:r>
      <w:r w:rsidR="00492EDD">
        <w:rPr>
          <w:rFonts w:cs="Arial"/>
          <w:sz w:val="20"/>
          <w:szCs w:val="20"/>
          <w:lang w:val="en-GB"/>
        </w:rPr>
        <w:t xml:space="preserve">hese are registered </w:t>
      </w:r>
      <w:r w:rsidR="002D62CE">
        <w:rPr>
          <w:rFonts w:cs="Arial"/>
          <w:sz w:val="20"/>
          <w:szCs w:val="20"/>
          <w:lang w:val="en-GB"/>
        </w:rPr>
        <w:t xml:space="preserve">agencies </w:t>
      </w:r>
      <w:r w:rsidR="00492EDD">
        <w:rPr>
          <w:rFonts w:cs="Arial"/>
          <w:sz w:val="20"/>
          <w:szCs w:val="20"/>
          <w:lang w:val="en-GB"/>
        </w:rPr>
        <w:t>and I can</w:t>
      </w:r>
      <w:r w:rsidR="00BF5B01">
        <w:rPr>
          <w:rFonts w:cs="Arial"/>
          <w:sz w:val="20"/>
          <w:szCs w:val="20"/>
          <w:lang w:val="en-GB"/>
        </w:rPr>
        <w:t xml:space="preserve"> </w:t>
      </w:r>
      <w:r w:rsidR="00492EDD">
        <w:rPr>
          <w:rFonts w:cs="Arial"/>
          <w:sz w:val="20"/>
          <w:szCs w:val="20"/>
          <w:lang w:val="en-GB"/>
        </w:rPr>
        <w:t>recommend their services.</w:t>
      </w:r>
      <w:r w:rsidR="004E4123">
        <w:rPr>
          <w:rFonts w:cs="Arial"/>
          <w:sz w:val="20"/>
          <w:szCs w:val="20"/>
          <w:lang w:val="en-GB"/>
        </w:rPr>
        <w:t xml:space="preserve"> In fact, David Dadic from Pathway</w:t>
      </w:r>
      <w:r w:rsidR="00126DA8">
        <w:rPr>
          <w:rFonts w:cs="Arial"/>
          <w:sz w:val="20"/>
          <w:szCs w:val="20"/>
          <w:lang w:val="en-GB"/>
        </w:rPr>
        <w:t xml:space="preserve"> </w:t>
      </w:r>
      <w:r w:rsidR="004E4123">
        <w:rPr>
          <w:rFonts w:cs="Arial"/>
          <w:sz w:val="20"/>
          <w:szCs w:val="20"/>
          <w:lang w:val="en-GB"/>
        </w:rPr>
        <w:t xml:space="preserve">Lawyers can assist you with other services (even </w:t>
      </w:r>
      <w:r w:rsidR="006D7799">
        <w:rPr>
          <w:rFonts w:cs="Arial"/>
          <w:sz w:val="20"/>
          <w:szCs w:val="20"/>
          <w:lang w:val="en-GB"/>
        </w:rPr>
        <w:t xml:space="preserve">assisting with couriering </w:t>
      </w:r>
      <w:r w:rsidR="004E4123">
        <w:rPr>
          <w:rFonts w:cs="Arial"/>
          <w:sz w:val="20"/>
          <w:szCs w:val="20"/>
          <w:lang w:val="en-GB"/>
        </w:rPr>
        <w:t>text</w:t>
      </w:r>
      <w:r w:rsidR="002D62CE">
        <w:rPr>
          <w:rFonts w:cs="Arial"/>
          <w:sz w:val="20"/>
          <w:szCs w:val="20"/>
          <w:lang w:val="en-GB"/>
        </w:rPr>
        <w:t>-</w:t>
      </w:r>
      <w:r w:rsidR="004E4123">
        <w:rPr>
          <w:rFonts w:cs="Arial"/>
          <w:sz w:val="20"/>
          <w:szCs w:val="20"/>
          <w:lang w:val="en-GB"/>
        </w:rPr>
        <w:t>books</w:t>
      </w:r>
      <w:r w:rsidR="006D7799">
        <w:rPr>
          <w:rFonts w:cs="Arial"/>
          <w:sz w:val="20"/>
          <w:szCs w:val="20"/>
          <w:lang w:val="en-GB"/>
        </w:rPr>
        <w:t xml:space="preserve"> once ordered </w:t>
      </w:r>
      <w:r w:rsidR="00AE0F76">
        <w:rPr>
          <w:rFonts w:cs="Arial"/>
          <w:sz w:val="20"/>
          <w:szCs w:val="20"/>
          <w:lang w:val="en-GB"/>
        </w:rPr>
        <w:t xml:space="preserve">and paid for </w:t>
      </w:r>
      <w:r w:rsidR="006D7799">
        <w:rPr>
          <w:rFonts w:cs="Arial"/>
          <w:sz w:val="20"/>
          <w:szCs w:val="20"/>
          <w:lang w:val="en-GB"/>
        </w:rPr>
        <w:t>by you</w:t>
      </w:r>
      <w:r w:rsidR="004E4123">
        <w:rPr>
          <w:rFonts w:cs="Arial"/>
          <w:sz w:val="20"/>
          <w:szCs w:val="20"/>
          <w:lang w:val="en-GB"/>
        </w:rPr>
        <w:t>). He is also a past student of UNE who did his ‘conversion’ a few years ago and has a wealth of experience).</w:t>
      </w:r>
      <w:r w:rsidR="00BF5B01">
        <w:rPr>
          <w:rFonts w:cs="Arial"/>
          <w:sz w:val="20"/>
          <w:szCs w:val="20"/>
          <w:lang w:val="en-GB"/>
        </w:rPr>
        <w:t xml:space="preserve"> He is also </w:t>
      </w:r>
      <w:r w:rsidR="006D7799">
        <w:rPr>
          <w:rFonts w:cs="Arial"/>
          <w:sz w:val="20"/>
          <w:szCs w:val="20"/>
          <w:lang w:val="en-GB"/>
        </w:rPr>
        <w:t>‘</w:t>
      </w:r>
      <w:r w:rsidR="00BF5B01">
        <w:rPr>
          <w:rFonts w:cs="Arial"/>
          <w:sz w:val="20"/>
          <w:szCs w:val="20"/>
          <w:lang w:val="en-GB"/>
        </w:rPr>
        <w:t>knows</w:t>
      </w:r>
      <w:r w:rsidR="006D7799">
        <w:rPr>
          <w:rFonts w:cs="Arial"/>
          <w:sz w:val="20"/>
          <w:szCs w:val="20"/>
          <w:lang w:val="en-GB"/>
        </w:rPr>
        <w:t>’</w:t>
      </w:r>
      <w:r w:rsidR="00BF5B01">
        <w:rPr>
          <w:rFonts w:cs="Arial"/>
          <w:sz w:val="20"/>
          <w:szCs w:val="20"/>
          <w:lang w:val="en-GB"/>
        </w:rPr>
        <w:t xml:space="preserve"> the ‘ropes’ to get to NZ.</w:t>
      </w:r>
    </w:p>
    <w:p w14:paraId="35EF5F19" w14:textId="77777777" w:rsidR="005C079D" w:rsidRDefault="005C079D" w:rsidP="00476FEE">
      <w:pPr>
        <w:rPr>
          <w:rFonts w:cs="Arial"/>
          <w:sz w:val="20"/>
          <w:szCs w:val="20"/>
          <w:lang w:val="en-GB"/>
        </w:rPr>
      </w:pPr>
    </w:p>
    <w:p w14:paraId="5ED4A42F" w14:textId="5D198320" w:rsidR="00EE59C2" w:rsidRDefault="0082620E" w:rsidP="00476FEE">
      <w:pPr>
        <w:rPr>
          <w:rFonts w:cs="Arial"/>
          <w:sz w:val="20"/>
          <w:szCs w:val="20"/>
          <w:lang w:val="en-GB"/>
        </w:rPr>
      </w:pPr>
      <w:r>
        <w:rPr>
          <w:rFonts w:cs="Arial"/>
          <w:sz w:val="20"/>
          <w:szCs w:val="20"/>
          <w:lang w:val="en-GB"/>
        </w:rPr>
        <w:t>Cost for the assessment</w:t>
      </w:r>
      <w:r w:rsidR="009A508A">
        <w:rPr>
          <w:rFonts w:cs="Arial"/>
          <w:sz w:val="20"/>
          <w:szCs w:val="20"/>
          <w:lang w:val="en-GB"/>
        </w:rPr>
        <w:t xml:space="preserve"> through L</w:t>
      </w:r>
      <w:r w:rsidR="00FF6061">
        <w:rPr>
          <w:rFonts w:cs="Arial"/>
          <w:sz w:val="20"/>
          <w:szCs w:val="20"/>
          <w:lang w:val="en-GB"/>
        </w:rPr>
        <w:t>PAB</w:t>
      </w:r>
      <w:r w:rsidR="009A508A">
        <w:rPr>
          <w:rFonts w:cs="Arial"/>
          <w:sz w:val="20"/>
          <w:szCs w:val="20"/>
          <w:lang w:val="en-GB"/>
        </w:rPr>
        <w:t xml:space="preserve"> in New South Wales</w:t>
      </w:r>
      <w:r>
        <w:rPr>
          <w:rFonts w:cs="Arial"/>
          <w:sz w:val="20"/>
          <w:szCs w:val="20"/>
          <w:lang w:val="en-GB"/>
        </w:rPr>
        <w:t xml:space="preserve">: </w:t>
      </w:r>
      <w:r w:rsidR="002416A9">
        <w:rPr>
          <w:rFonts w:cs="Arial"/>
          <w:sz w:val="20"/>
          <w:szCs w:val="20"/>
          <w:lang w:val="en-GB"/>
        </w:rPr>
        <w:t>approx.</w:t>
      </w:r>
      <w:r w:rsidR="00614006">
        <w:rPr>
          <w:rFonts w:cs="Arial"/>
          <w:sz w:val="20"/>
          <w:szCs w:val="20"/>
          <w:lang w:val="en-GB"/>
        </w:rPr>
        <w:t xml:space="preserve"> </w:t>
      </w:r>
      <w:r w:rsidR="005C079D">
        <w:rPr>
          <w:rFonts w:cs="Arial"/>
          <w:sz w:val="20"/>
          <w:szCs w:val="20"/>
          <w:lang w:val="en-GB"/>
        </w:rPr>
        <w:t>$</w:t>
      </w:r>
      <w:r w:rsidR="00F70A76">
        <w:rPr>
          <w:rFonts w:cs="Arial"/>
          <w:sz w:val="20"/>
          <w:szCs w:val="20"/>
          <w:lang w:val="en-GB"/>
        </w:rPr>
        <w:t>310</w:t>
      </w:r>
      <w:r>
        <w:rPr>
          <w:rFonts w:cs="Arial"/>
          <w:sz w:val="20"/>
          <w:szCs w:val="20"/>
          <w:lang w:val="en-GB"/>
        </w:rPr>
        <w:t xml:space="preserve"> for each of form 16 and 17 – you can pay by credit card.</w:t>
      </w:r>
      <w:r w:rsidR="00FC47A9">
        <w:rPr>
          <w:rFonts w:cs="Arial"/>
          <w:sz w:val="20"/>
          <w:szCs w:val="20"/>
          <w:lang w:val="en-GB"/>
        </w:rPr>
        <w:t xml:space="preserve"> The LPAB now require</w:t>
      </w:r>
      <w:r w:rsidR="00AE0F76">
        <w:rPr>
          <w:rFonts w:cs="Arial"/>
          <w:sz w:val="20"/>
          <w:szCs w:val="20"/>
          <w:lang w:val="en-GB"/>
        </w:rPr>
        <w:t>s</w:t>
      </w:r>
      <w:r w:rsidR="00FC47A9">
        <w:rPr>
          <w:rFonts w:cs="Arial"/>
          <w:sz w:val="20"/>
          <w:szCs w:val="20"/>
          <w:lang w:val="en-GB"/>
        </w:rPr>
        <w:t xml:space="preserve"> original university certificates and transcripts – no longer just certified or notarised ones – and they don’t return them. </w:t>
      </w:r>
      <w:r w:rsidR="00870C48">
        <w:rPr>
          <w:rFonts w:cs="Arial"/>
          <w:sz w:val="20"/>
          <w:szCs w:val="20"/>
          <w:lang w:val="en-GB"/>
        </w:rPr>
        <w:t>(</w:t>
      </w:r>
      <w:r w:rsidR="00AE0F76">
        <w:rPr>
          <w:rFonts w:cs="Arial"/>
          <w:sz w:val="20"/>
          <w:szCs w:val="20"/>
          <w:lang w:val="en-GB"/>
        </w:rPr>
        <w:t>T</w:t>
      </w:r>
      <w:r w:rsidR="00870C48">
        <w:rPr>
          <w:rFonts w:cs="Arial"/>
          <w:sz w:val="20"/>
          <w:szCs w:val="20"/>
          <w:lang w:val="en-GB"/>
        </w:rPr>
        <w:t xml:space="preserve">he LPAB will save the originals and you can collect them when you are in Sydney to </w:t>
      </w:r>
      <w:r w:rsidR="002B7019">
        <w:rPr>
          <w:rFonts w:cs="Arial"/>
          <w:sz w:val="20"/>
          <w:szCs w:val="20"/>
          <w:lang w:val="en-GB"/>
        </w:rPr>
        <w:t>organise your admission).</w:t>
      </w:r>
      <w:r w:rsidR="002D62CE">
        <w:rPr>
          <w:rFonts w:cs="Arial"/>
          <w:sz w:val="20"/>
          <w:szCs w:val="20"/>
          <w:lang w:val="en-GB"/>
        </w:rPr>
        <w:t xml:space="preserve"> </w:t>
      </w:r>
      <w:r w:rsidR="006059DF">
        <w:rPr>
          <w:rFonts w:cs="Arial"/>
          <w:sz w:val="20"/>
          <w:szCs w:val="20"/>
          <w:lang w:val="en-GB"/>
        </w:rPr>
        <w:t xml:space="preserve">Information about the </w:t>
      </w:r>
      <w:r w:rsidR="003F5718">
        <w:rPr>
          <w:rFonts w:cs="Arial"/>
          <w:sz w:val="20"/>
          <w:szCs w:val="20"/>
          <w:lang w:val="en-GB"/>
        </w:rPr>
        <w:t xml:space="preserve">assessment through the </w:t>
      </w:r>
      <w:r w:rsidR="006059DF">
        <w:rPr>
          <w:rFonts w:cs="Arial"/>
          <w:sz w:val="20"/>
          <w:szCs w:val="20"/>
          <w:lang w:val="en-GB"/>
        </w:rPr>
        <w:t xml:space="preserve">Legal </w:t>
      </w:r>
      <w:r w:rsidR="005C079D">
        <w:rPr>
          <w:rFonts w:cs="Arial"/>
          <w:sz w:val="20"/>
          <w:szCs w:val="20"/>
          <w:lang w:val="en-GB"/>
        </w:rPr>
        <w:t xml:space="preserve">Profession Admission </w:t>
      </w:r>
      <w:r w:rsidR="006059DF">
        <w:rPr>
          <w:rFonts w:cs="Arial"/>
          <w:sz w:val="20"/>
          <w:szCs w:val="20"/>
          <w:lang w:val="en-GB"/>
        </w:rPr>
        <w:t xml:space="preserve">Board can be obtained from their website: </w:t>
      </w:r>
      <w:hyperlink r:id="rId8" w:history="1">
        <w:r w:rsidR="00EE59C2" w:rsidRPr="005E057B">
          <w:rPr>
            <w:rStyle w:val="Hyperlink"/>
            <w:rFonts w:cs="Arial"/>
            <w:sz w:val="20"/>
            <w:szCs w:val="20"/>
            <w:lang w:val="en-GB"/>
          </w:rPr>
          <w:t>http://www.lpab.justice.nsw.gov.au/</w:t>
        </w:r>
      </w:hyperlink>
    </w:p>
    <w:p w14:paraId="373B6D4A" w14:textId="77777777" w:rsidR="00264DC8" w:rsidRPr="00264DC8" w:rsidRDefault="00264DC8" w:rsidP="00264DC8">
      <w:pPr>
        <w:rPr>
          <w:rFonts w:cs="Arial"/>
          <w:sz w:val="20"/>
          <w:szCs w:val="20"/>
          <w:lang w:val="en-GB"/>
        </w:rPr>
      </w:pPr>
      <w:r w:rsidRPr="00264DC8">
        <w:rPr>
          <w:rFonts w:cs="Arial"/>
          <w:sz w:val="20"/>
          <w:szCs w:val="20"/>
          <w:lang w:val="en-GB"/>
        </w:rPr>
        <w:t> </w:t>
      </w:r>
    </w:p>
    <w:p w14:paraId="7DDC6E38" w14:textId="2DF3367E" w:rsidR="00264DC8" w:rsidRPr="00264DC8" w:rsidRDefault="00015EAB" w:rsidP="008C5C92">
      <w:pPr>
        <w:numPr>
          <w:ilvl w:val="0"/>
          <w:numId w:val="8"/>
        </w:numPr>
        <w:rPr>
          <w:rFonts w:cs="Arial"/>
          <w:sz w:val="20"/>
          <w:szCs w:val="20"/>
          <w:lang w:val="en-GB"/>
        </w:rPr>
      </w:pPr>
      <w:r>
        <w:rPr>
          <w:rFonts w:cs="Arial"/>
          <w:sz w:val="20"/>
          <w:szCs w:val="20"/>
          <w:lang w:val="en-GB"/>
        </w:rPr>
        <w:t>The assessment results will then determine</w:t>
      </w:r>
      <w:r w:rsidR="00264DC8" w:rsidRPr="00264DC8">
        <w:rPr>
          <w:rFonts w:cs="Arial"/>
          <w:sz w:val="20"/>
          <w:szCs w:val="20"/>
          <w:lang w:val="en-GB"/>
        </w:rPr>
        <w:t xml:space="preserve"> exactly which acad</w:t>
      </w:r>
      <w:r>
        <w:rPr>
          <w:rFonts w:cs="Arial"/>
          <w:sz w:val="20"/>
          <w:szCs w:val="20"/>
          <w:lang w:val="en-GB"/>
        </w:rPr>
        <w:t>emic</w:t>
      </w:r>
      <w:r w:rsidR="00264DC8" w:rsidRPr="00264DC8">
        <w:rPr>
          <w:rFonts w:cs="Arial"/>
          <w:sz w:val="20"/>
          <w:szCs w:val="20"/>
          <w:lang w:val="en-GB"/>
        </w:rPr>
        <w:t xml:space="preserve"> and which prac</w:t>
      </w:r>
      <w:r>
        <w:rPr>
          <w:rFonts w:cs="Arial"/>
          <w:sz w:val="20"/>
          <w:szCs w:val="20"/>
          <w:lang w:val="en-GB"/>
        </w:rPr>
        <w:t>tical</w:t>
      </w:r>
      <w:r w:rsidR="00264DC8" w:rsidRPr="00264DC8">
        <w:rPr>
          <w:rFonts w:cs="Arial"/>
          <w:sz w:val="20"/>
          <w:szCs w:val="20"/>
          <w:lang w:val="en-GB"/>
        </w:rPr>
        <w:t xml:space="preserve"> subjects are required to be admitted to the Bar</w:t>
      </w:r>
      <w:r>
        <w:rPr>
          <w:rFonts w:cs="Arial"/>
          <w:sz w:val="20"/>
          <w:szCs w:val="20"/>
          <w:lang w:val="en-GB"/>
        </w:rPr>
        <w:t xml:space="preserve">. University of New England </w:t>
      </w:r>
      <w:r w:rsidR="00C14185">
        <w:rPr>
          <w:rFonts w:cs="Arial"/>
          <w:sz w:val="20"/>
          <w:szCs w:val="20"/>
          <w:lang w:val="en-GB"/>
        </w:rPr>
        <w:t xml:space="preserve">and Charles Sturt University can </w:t>
      </w:r>
      <w:r>
        <w:rPr>
          <w:rFonts w:cs="Arial"/>
          <w:sz w:val="20"/>
          <w:szCs w:val="20"/>
          <w:lang w:val="en-GB"/>
        </w:rPr>
        <w:t>handle the academic ones; the College of Law handles the practical ones</w:t>
      </w:r>
    </w:p>
    <w:p w14:paraId="0C7D5F58" w14:textId="77777777" w:rsidR="00264DC8" w:rsidRPr="00264DC8" w:rsidRDefault="00264DC8" w:rsidP="00264DC8">
      <w:pPr>
        <w:rPr>
          <w:rFonts w:cs="Arial"/>
          <w:sz w:val="20"/>
          <w:szCs w:val="20"/>
          <w:lang w:val="en-GB"/>
        </w:rPr>
      </w:pPr>
      <w:r w:rsidRPr="00264DC8">
        <w:rPr>
          <w:rFonts w:cs="Arial"/>
          <w:sz w:val="20"/>
          <w:szCs w:val="20"/>
          <w:lang w:val="en-GB"/>
        </w:rPr>
        <w:t> </w:t>
      </w:r>
    </w:p>
    <w:p w14:paraId="40BF7654" w14:textId="022BEADB" w:rsidR="00015EAB" w:rsidRPr="009A508A" w:rsidRDefault="00015EAB" w:rsidP="009A508A">
      <w:pPr>
        <w:ind w:left="1080"/>
        <w:rPr>
          <w:rFonts w:cs="Arial"/>
          <w:sz w:val="20"/>
          <w:szCs w:val="20"/>
          <w:lang w:val="en-GB"/>
        </w:rPr>
      </w:pPr>
      <w:r w:rsidRPr="009A508A">
        <w:rPr>
          <w:rFonts w:cs="Arial"/>
          <w:sz w:val="20"/>
          <w:szCs w:val="20"/>
          <w:lang w:val="en-GB"/>
        </w:rPr>
        <w:t xml:space="preserve">In essence all the </w:t>
      </w:r>
      <w:r w:rsidR="001A6BB1">
        <w:rPr>
          <w:rFonts w:cs="Arial"/>
          <w:sz w:val="20"/>
          <w:szCs w:val="20"/>
          <w:lang w:val="en-GB"/>
        </w:rPr>
        <w:t>states</w:t>
      </w:r>
      <w:r w:rsidRPr="009A508A">
        <w:rPr>
          <w:rFonts w:cs="Arial"/>
          <w:sz w:val="20"/>
          <w:szCs w:val="20"/>
          <w:lang w:val="en-GB"/>
        </w:rPr>
        <w:t xml:space="preserve"> follow the same procedure</w:t>
      </w:r>
      <w:r w:rsidR="009F30AF">
        <w:rPr>
          <w:rFonts w:cs="Arial"/>
          <w:sz w:val="20"/>
          <w:szCs w:val="20"/>
          <w:lang w:val="en-GB"/>
        </w:rPr>
        <w:t>,</w:t>
      </w:r>
      <w:r w:rsidRPr="009A508A">
        <w:rPr>
          <w:rFonts w:cs="Arial"/>
          <w:sz w:val="20"/>
          <w:szCs w:val="20"/>
          <w:lang w:val="en-GB"/>
        </w:rPr>
        <w:t xml:space="preserve"> </w:t>
      </w:r>
      <w:r w:rsidR="009A508A" w:rsidRPr="009A508A">
        <w:rPr>
          <w:rFonts w:cs="Arial"/>
          <w:sz w:val="20"/>
          <w:szCs w:val="20"/>
          <w:lang w:val="en-GB"/>
        </w:rPr>
        <w:t xml:space="preserve">but it is </w:t>
      </w:r>
      <w:r w:rsidR="001A6BB1">
        <w:rPr>
          <w:rFonts w:cs="Arial"/>
          <w:sz w:val="20"/>
          <w:szCs w:val="20"/>
          <w:lang w:val="en-GB"/>
        </w:rPr>
        <w:t>better</w:t>
      </w:r>
      <w:r w:rsidR="009A508A" w:rsidRPr="009A508A">
        <w:rPr>
          <w:rFonts w:cs="Arial"/>
          <w:sz w:val="20"/>
          <w:szCs w:val="20"/>
          <w:lang w:val="en-GB"/>
        </w:rPr>
        <w:t xml:space="preserve"> to be assessed and complete the studies in one </w:t>
      </w:r>
      <w:r w:rsidR="001A6BB1">
        <w:rPr>
          <w:rFonts w:cs="Arial"/>
          <w:sz w:val="20"/>
          <w:szCs w:val="20"/>
          <w:lang w:val="en-GB"/>
        </w:rPr>
        <w:t>state</w:t>
      </w:r>
      <w:r w:rsidR="009A508A" w:rsidRPr="009A508A">
        <w:rPr>
          <w:rFonts w:cs="Arial"/>
          <w:sz w:val="20"/>
          <w:szCs w:val="20"/>
          <w:lang w:val="en-GB"/>
        </w:rPr>
        <w:t xml:space="preserve"> and as </w:t>
      </w:r>
      <w:r w:rsidR="00C14185">
        <w:rPr>
          <w:rFonts w:cs="Arial"/>
          <w:sz w:val="20"/>
          <w:szCs w:val="20"/>
          <w:lang w:val="en-GB"/>
        </w:rPr>
        <w:t xml:space="preserve">both the </w:t>
      </w:r>
      <w:r w:rsidR="009A508A" w:rsidRPr="009A508A">
        <w:rPr>
          <w:rFonts w:cs="Arial"/>
          <w:sz w:val="20"/>
          <w:szCs w:val="20"/>
          <w:lang w:val="en-GB"/>
        </w:rPr>
        <w:t xml:space="preserve">University of New England </w:t>
      </w:r>
      <w:r w:rsidR="00C14185">
        <w:rPr>
          <w:rFonts w:cs="Arial"/>
          <w:sz w:val="20"/>
          <w:szCs w:val="20"/>
          <w:lang w:val="en-GB"/>
        </w:rPr>
        <w:t xml:space="preserve">and Charles Sturt University </w:t>
      </w:r>
      <w:r w:rsidR="009A508A" w:rsidRPr="009A508A">
        <w:rPr>
          <w:rFonts w:cs="Arial"/>
          <w:sz w:val="20"/>
          <w:szCs w:val="20"/>
          <w:lang w:val="en-GB"/>
        </w:rPr>
        <w:t>(in NSW) offer the academic subjects via distance education) it makes sense to use NSW. Generally</w:t>
      </w:r>
      <w:r w:rsidR="00036A85">
        <w:rPr>
          <w:rFonts w:cs="Arial"/>
          <w:sz w:val="20"/>
          <w:szCs w:val="20"/>
          <w:lang w:val="en-GB"/>
        </w:rPr>
        <w:t>,</w:t>
      </w:r>
      <w:r w:rsidR="009A508A" w:rsidRPr="009A508A">
        <w:rPr>
          <w:rFonts w:cs="Arial"/>
          <w:sz w:val="20"/>
          <w:szCs w:val="20"/>
          <w:lang w:val="en-GB"/>
        </w:rPr>
        <w:t xml:space="preserve"> you will have to do </w:t>
      </w:r>
      <w:r w:rsidR="009A508A">
        <w:rPr>
          <w:rFonts w:cs="Arial"/>
          <w:sz w:val="20"/>
          <w:szCs w:val="20"/>
          <w:lang w:val="en-GB"/>
        </w:rPr>
        <w:t xml:space="preserve">will </w:t>
      </w:r>
      <w:r w:rsidRPr="009A508A">
        <w:rPr>
          <w:rFonts w:cs="Arial"/>
          <w:b/>
          <w:sz w:val="20"/>
          <w:szCs w:val="20"/>
          <w:u w:val="single"/>
          <w:lang w:val="en-GB"/>
        </w:rPr>
        <w:t xml:space="preserve">have to do </w:t>
      </w:r>
      <w:r w:rsidR="005C1A62">
        <w:rPr>
          <w:rFonts w:cs="Arial"/>
          <w:b/>
          <w:sz w:val="20"/>
          <w:szCs w:val="20"/>
          <w:u w:val="single"/>
          <w:lang w:val="en-GB"/>
        </w:rPr>
        <w:t xml:space="preserve">3 </w:t>
      </w:r>
      <w:r w:rsidR="009A508A">
        <w:rPr>
          <w:rFonts w:cs="Arial"/>
          <w:b/>
          <w:sz w:val="20"/>
          <w:szCs w:val="20"/>
          <w:u w:val="single"/>
          <w:lang w:val="en-GB"/>
        </w:rPr>
        <w:t xml:space="preserve">academic </w:t>
      </w:r>
      <w:r w:rsidRPr="009A508A">
        <w:rPr>
          <w:rFonts w:cs="Arial"/>
          <w:b/>
          <w:sz w:val="20"/>
          <w:szCs w:val="20"/>
          <w:u w:val="single"/>
          <w:lang w:val="en-GB"/>
        </w:rPr>
        <w:t>subjects</w:t>
      </w:r>
      <w:r w:rsidRPr="009A508A">
        <w:rPr>
          <w:rFonts w:cs="Arial"/>
          <w:sz w:val="20"/>
          <w:szCs w:val="20"/>
          <w:lang w:val="en-GB"/>
        </w:rPr>
        <w:t xml:space="preserve"> – once again dependent on your degree</w:t>
      </w:r>
      <w:r w:rsidR="009F30AF">
        <w:rPr>
          <w:rFonts w:cs="Arial"/>
          <w:sz w:val="20"/>
          <w:szCs w:val="20"/>
          <w:lang w:val="en-GB"/>
        </w:rPr>
        <w:t xml:space="preserve"> </w:t>
      </w:r>
      <w:r w:rsidRPr="009A508A">
        <w:rPr>
          <w:rFonts w:cs="Arial"/>
          <w:sz w:val="20"/>
          <w:szCs w:val="20"/>
          <w:lang w:val="en-GB"/>
        </w:rPr>
        <w:t xml:space="preserve">– only the Legal Board can determine this – a migration agent cannot, nor can I.  </w:t>
      </w:r>
      <w:r w:rsidR="009F30AF">
        <w:rPr>
          <w:rFonts w:cs="Arial"/>
          <w:sz w:val="20"/>
          <w:szCs w:val="20"/>
          <w:lang w:val="en-GB"/>
        </w:rPr>
        <w:t>Generally, the</w:t>
      </w:r>
      <w:r w:rsidRPr="009A508A">
        <w:rPr>
          <w:rFonts w:cs="Arial"/>
          <w:sz w:val="20"/>
          <w:szCs w:val="20"/>
          <w:lang w:val="en-GB"/>
        </w:rPr>
        <w:t xml:space="preserve"> subjects are Property, Equity &amp; Trusts, </w:t>
      </w:r>
      <w:r w:rsidR="00D70808">
        <w:rPr>
          <w:rFonts w:cs="Arial"/>
          <w:sz w:val="20"/>
          <w:szCs w:val="20"/>
          <w:lang w:val="en-GB"/>
        </w:rPr>
        <w:t xml:space="preserve">and </w:t>
      </w:r>
      <w:r w:rsidRPr="009A508A">
        <w:rPr>
          <w:rFonts w:cs="Arial"/>
          <w:sz w:val="20"/>
          <w:szCs w:val="20"/>
          <w:lang w:val="en-GB"/>
        </w:rPr>
        <w:t>Constitutional Law.</w:t>
      </w:r>
      <w:r w:rsidR="00492EDD">
        <w:rPr>
          <w:rFonts w:cs="Arial"/>
          <w:sz w:val="20"/>
          <w:szCs w:val="20"/>
          <w:lang w:val="en-GB"/>
        </w:rPr>
        <w:t xml:space="preserve"> On the odd occasion I have had a client who has </w:t>
      </w:r>
      <w:r w:rsidR="00D70808">
        <w:rPr>
          <w:rFonts w:cs="Arial"/>
          <w:sz w:val="20"/>
          <w:szCs w:val="20"/>
          <w:lang w:val="en-GB"/>
        </w:rPr>
        <w:t xml:space="preserve">been required </w:t>
      </w:r>
      <w:r w:rsidR="00492EDD">
        <w:rPr>
          <w:rFonts w:cs="Arial"/>
          <w:sz w:val="20"/>
          <w:szCs w:val="20"/>
          <w:lang w:val="en-GB"/>
        </w:rPr>
        <w:t xml:space="preserve">to do </w:t>
      </w:r>
      <w:r w:rsidR="00D70808">
        <w:rPr>
          <w:rFonts w:cs="Arial"/>
          <w:sz w:val="20"/>
          <w:szCs w:val="20"/>
          <w:lang w:val="en-GB"/>
        </w:rPr>
        <w:t>Legal Ethics and</w:t>
      </w:r>
      <w:r w:rsidR="00AE0F76">
        <w:rPr>
          <w:rFonts w:cs="Arial"/>
          <w:sz w:val="20"/>
          <w:szCs w:val="20"/>
          <w:lang w:val="en-GB"/>
        </w:rPr>
        <w:t>/or</w:t>
      </w:r>
      <w:r w:rsidR="00D70808">
        <w:rPr>
          <w:rFonts w:cs="Arial"/>
          <w:sz w:val="20"/>
          <w:szCs w:val="20"/>
          <w:lang w:val="en-GB"/>
        </w:rPr>
        <w:t xml:space="preserve"> </w:t>
      </w:r>
      <w:r w:rsidR="00492EDD">
        <w:rPr>
          <w:rFonts w:cs="Arial"/>
          <w:sz w:val="20"/>
          <w:szCs w:val="20"/>
          <w:lang w:val="en-GB"/>
        </w:rPr>
        <w:t xml:space="preserve">Administrative Law. </w:t>
      </w:r>
      <w:r w:rsidR="006D7799">
        <w:rPr>
          <w:rFonts w:cs="Arial"/>
          <w:sz w:val="20"/>
          <w:szCs w:val="20"/>
          <w:lang w:val="en-GB"/>
        </w:rPr>
        <w:t>Generally, those with a Bachelor of Laws degree have to do the three – those with a B</w:t>
      </w:r>
      <w:r w:rsidR="00FF5651">
        <w:rPr>
          <w:rFonts w:cs="Arial"/>
          <w:sz w:val="20"/>
          <w:szCs w:val="20"/>
          <w:lang w:val="en-GB"/>
        </w:rPr>
        <w:t>.</w:t>
      </w:r>
      <w:r w:rsidR="007A6E4F">
        <w:rPr>
          <w:rFonts w:cs="Arial"/>
          <w:sz w:val="20"/>
          <w:szCs w:val="20"/>
          <w:lang w:val="en-GB"/>
        </w:rPr>
        <w:t xml:space="preserve"> </w:t>
      </w:r>
      <w:r w:rsidR="006D7799">
        <w:rPr>
          <w:rFonts w:cs="Arial"/>
          <w:sz w:val="20"/>
          <w:szCs w:val="20"/>
          <w:lang w:val="en-GB"/>
        </w:rPr>
        <w:t>Proc seem to have to do 4 subjects.</w:t>
      </w:r>
    </w:p>
    <w:p w14:paraId="0C2B59AC" w14:textId="77777777" w:rsidR="00923A6C" w:rsidRDefault="00923A6C" w:rsidP="008C5C92">
      <w:pPr>
        <w:ind w:left="360"/>
        <w:rPr>
          <w:rFonts w:cs="Arial"/>
          <w:sz w:val="20"/>
          <w:szCs w:val="20"/>
          <w:lang w:val="en-GB"/>
        </w:rPr>
      </w:pPr>
    </w:p>
    <w:p w14:paraId="761BD733" w14:textId="6C3E4BF5" w:rsidR="008C5C92" w:rsidRDefault="008C5C92" w:rsidP="008C5C92">
      <w:pPr>
        <w:numPr>
          <w:ilvl w:val="0"/>
          <w:numId w:val="10"/>
        </w:numPr>
        <w:rPr>
          <w:rFonts w:cs="Arial"/>
          <w:sz w:val="20"/>
          <w:szCs w:val="20"/>
          <w:lang w:val="en-GB"/>
        </w:rPr>
      </w:pPr>
      <w:r>
        <w:rPr>
          <w:rFonts w:cs="Arial"/>
          <w:sz w:val="20"/>
          <w:szCs w:val="20"/>
          <w:lang w:val="en-GB"/>
        </w:rPr>
        <w:t xml:space="preserve">The process is this: UNE </w:t>
      </w:r>
      <w:r w:rsidR="00C14185">
        <w:rPr>
          <w:rFonts w:cs="Arial"/>
          <w:sz w:val="20"/>
          <w:szCs w:val="20"/>
          <w:lang w:val="en-GB"/>
        </w:rPr>
        <w:t xml:space="preserve">and/or CSU </w:t>
      </w:r>
      <w:r>
        <w:rPr>
          <w:rFonts w:cs="Arial"/>
          <w:sz w:val="20"/>
          <w:szCs w:val="20"/>
          <w:lang w:val="en-GB"/>
        </w:rPr>
        <w:t>will enrol you for the</w:t>
      </w:r>
      <w:r w:rsidR="005C1A62">
        <w:rPr>
          <w:rFonts w:cs="Arial"/>
          <w:sz w:val="20"/>
          <w:szCs w:val="20"/>
          <w:lang w:val="en-GB"/>
        </w:rPr>
        <w:t xml:space="preserve">se academic </w:t>
      </w:r>
      <w:r>
        <w:rPr>
          <w:rFonts w:cs="Arial"/>
          <w:sz w:val="20"/>
          <w:szCs w:val="20"/>
          <w:lang w:val="en-GB"/>
        </w:rPr>
        <w:t xml:space="preserve">subjects (called non-award subjects) before the assessment </w:t>
      </w:r>
      <w:r w:rsidR="00754AA7">
        <w:rPr>
          <w:rFonts w:cs="Arial"/>
          <w:sz w:val="20"/>
          <w:szCs w:val="20"/>
          <w:lang w:val="en-GB"/>
        </w:rPr>
        <w:t>results are</w:t>
      </w:r>
      <w:r>
        <w:rPr>
          <w:rFonts w:cs="Arial"/>
          <w:sz w:val="20"/>
          <w:szCs w:val="20"/>
          <w:lang w:val="en-GB"/>
        </w:rPr>
        <w:t xml:space="preserve"> returned from the Legal Board but you must have the results back before the College of Law will enrol you.  </w:t>
      </w:r>
      <w:r w:rsidR="009F30AF">
        <w:rPr>
          <w:rFonts w:cs="Arial"/>
          <w:sz w:val="20"/>
          <w:szCs w:val="20"/>
          <w:lang w:val="en-GB"/>
        </w:rPr>
        <w:t>Y</w:t>
      </w:r>
      <w:r>
        <w:rPr>
          <w:rFonts w:cs="Arial"/>
          <w:sz w:val="20"/>
          <w:szCs w:val="20"/>
          <w:lang w:val="en-GB"/>
        </w:rPr>
        <w:t xml:space="preserve">ou can get on with the academic studies meanwhile, awaiting the results from the Legal Board. Once you know the practical requirements please enrol with the </w:t>
      </w:r>
      <w:smartTag w:uri="urn:schemas-microsoft-com:office:smarttags" w:element="place">
        <w:smartTag w:uri="urn:schemas-microsoft-com:office:smarttags" w:element="PlaceType">
          <w:r>
            <w:rPr>
              <w:rFonts w:cs="Arial"/>
              <w:sz w:val="20"/>
              <w:szCs w:val="20"/>
              <w:lang w:val="en-GB"/>
            </w:rPr>
            <w:t>College</w:t>
          </w:r>
        </w:smartTag>
        <w:r>
          <w:rPr>
            <w:rFonts w:cs="Arial"/>
            <w:sz w:val="20"/>
            <w:szCs w:val="20"/>
            <w:lang w:val="en-GB"/>
          </w:rPr>
          <w:t xml:space="preserve"> of </w:t>
        </w:r>
        <w:smartTag w:uri="urn:schemas-microsoft-com:office:smarttags" w:element="PlaceName">
          <w:r>
            <w:rPr>
              <w:rFonts w:cs="Arial"/>
              <w:sz w:val="20"/>
              <w:szCs w:val="20"/>
              <w:lang w:val="en-GB"/>
            </w:rPr>
            <w:t>Law</w:t>
          </w:r>
        </w:smartTag>
      </w:smartTag>
      <w:r>
        <w:rPr>
          <w:rFonts w:cs="Arial"/>
          <w:sz w:val="20"/>
          <w:szCs w:val="20"/>
          <w:lang w:val="en-GB"/>
        </w:rPr>
        <w:t xml:space="preserve"> as you can do the studies simultaneously, if you have the time and strength!  You will have to do the IELTS test for the Legal Board at some stage; UNE </w:t>
      </w:r>
      <w:r w:rsidR="00C14185">
        <w:rPr>
          <w:rFonts w:cs="Arial"/>
          <w:sz w:val="20"/>
          <w:szCs w:val="20"/>
          <w:lang w:val="en-GB"/>
        </w:rPr>
        <w:t>and CSU are</w:t>
      </w:r>
      <w:r>
        <w:rPr>
          <w:rFonts w:cs="Arial"/>
          <w:sz w:val="20"/>
          <w:szCs w:val="20"/>
          <w:lang w:val="en-GB"/>
        </w:rPr>
        <w:t xml:space="preserve"> not worried about it now. If you are female and married</w:t>
      </w:r>
      <w:r w:rsidR="00036A85">
        <w:rPr>
          <w:rFonts w:cs="Arial"/>
          <w:sz w:val="20"/>
          <w:szCs w:val="20"/>
          <w:lang w:val="en-GB"/>
        </w:rPr>
        <w:t>,</w:t>
      </w:r>
      <w:r>
        <w:rPr>
          <w:rFonts w:cs="Arial"/>
          <w:sz w:val="20"/>
          <w:szCs w:val="20"/>
          <w:lang w:val="en-GB"/>
        </w:rPr>
        <w:t xml:space="preserve"> you must also include your marriage certificate if your degree was completed in your maiden name. I will enrol with </w:t>
      </w:r>
      <w:r w:rsidR="00C14185">
        <w:rPr>
          <w:rFonts w:cs="Arial"/>
          <w:sz w:val="20"/>
          <w:szCs w:val="20"/>
          <w:lang w:val="en-GB"/>
        </w:rPr>
        <w:t xml:space="preserve">either UNE or CSU depending on your needs (or you can do a combination of both) </w:t>
      </w:r>
      <w:r>
        <w:rPr>
          <w:rFonts w:cs="Arial"/>
          <w:sz w:val="20"/>
          <w:szCs w:val="20"/>
          <w:lang w:val="en-GB"/>
        </w:rPr>
        <w:t>once you return the required forms to me</w:t>
      </w:r>
      <w:r w:rsidR="00F91C62">
        <w:rPr>
          <w:rFonts w:cs="Arial"/>
          <w:sz w:val="20"/>
          <w:szCs w:val="20"/>
          <w:lang w:val="en-GB"/>
        </w:rPr>
        <w:t xml:space="preserve"> (UNE</w:t>
      </w:r>
      <w:r w:rsidR="00C14185">
        <w:rPr>
          <w:rFonts w:cs="Arial"/>
          <w:sz w:val="20"/>
          <w:szCs w:val="20"/>
          <w:lang w:val="en-GB"/>
        </w:rPr>
        <w:t xml:space="preserve">/CSU </w:t>
      </w:r>
      <w:r w:rsidR="00F91C62">
        <w:rPr>
          <w:rFonts w:cs="Arial"/>
          <w:sz w:val="20"/>
          <w:szCs w:val="20"/>
          <w:lang w:val="en-GB"/>
        </w:rPr>
        <w:t xml:space="preserve">application form; </w:t>
      </w:r>
      <w:r w:rsidR="00D622BC">
        <w:rPr>
          <w:rFonts w:cs="Arial"/>
          <w:sz w:val="20"/>
          <w:szCs w:val="20"/>
          <w:lang w:val="en-GB"/>
        </w:rPr>
        <w:t xml:space="preserve">certified copy of </w:t>
      </w:r>
      <w:r w:rsidR="00F91C62">
        <w:rPr>
          <w:rFonts w:cs="Arial"/>
          <w:sz w:val="20"/>
          <w:szCs w:val="20"/>
          <w:lang w:val="en-GB"/>
        </w:rPr>
        <w:t xml:space="preserve">marriage cert – if required; </w:t>
      </w:r>
      <w:r w:rsidR="00D622BC">
        <w:rPr>
          <w:rFonts w:cs="Arial"/>
          <w:sz w:val="20"/>
          <w:szCs w:val="20"/>
          <w:lang w:val="en-GB"/>
        </w:rPr>
        <w:t xml:space="preserve">certified </w:t>
      </w:r>
      <w:r w:rsidR="00F91C62">
        <w:rPr>
          <w:rFonts w:cs="Arial"/>
          <w:sz w:val="20"/>
          <w:szCs w:val="20"/>
          <w:lang w:val="en-GB"/>
        </w:rPr>
        <w:t xml:space="preserve">copy of degree </w:t>
      </w:r>
      <w:r w:rsidR="009F30AF">
        <w:rPr>
          <w:rFonts w:cs="Arial"/>
          <w:sz w:val="20"/>
          <w:szCs w:val="20"/>
          <w:lang w:val="en-GB"/>
        </w:rPr>
        <w:t xml:space="preserve">transcript </w:t>
      </w:r>
      <w:r w:rsidR="00F91C62">
        <w:rPr>
          <w:rFonts w:cs="Arial"/>
          <w:sz w:val="20"/>
          <w:szCs w:val="20"/>
          <w:lang w:val="en-GB"/>
        </w:rPr>
        <w:t>or Legal Board assessment letter</w:t>
      </w:r>
      <w:r w:rsidR="00A61A2F">
        <w:rPr>
          <w:rFonts w:cs="Arial"/>
          <w:sz w:val="20"/>
          <w:szCs w:val="20"/>
          <w:lang w:val="en-GB"/>
        </w:rPr>
        <w:t xml:space="preserve"> and </w:t>
      </w:r>
      <w:r w:rsidR="00D622BC">
        <w:rPr>
          <w:rFonts w:cs="Arial"/>
          <w:sz w:val="20"/>
          <w:szCs w:val="20"/>
          <w:lang w:val="en-GB"/>
        </w:rPr>
        <w:t>certifie</w:t>
      </w:r>
      <w:r w:rsidR="00AE0F76">
        <w:rPr>
          <w:rFonts w:cs="Arial"/>
          <w:sz w:val="20"/>
          <w:szCs w:val="20"/>
          <w:lang w:val="en-GB"/>
        </w:rPr>
        <w:t>d</w:t>
      </w:r>
      <w:r w:rsidR="00D622BC">
        <w:rPr>
          <w:rFonts w:cs="Arial"/>
          <w:sz w:val="20"/>
          <w:szCs w:val="20"/>
          <w:lang w:val="en-GB"/>
        </w:rPr>
        <w:t xml:space="preserve"> </w:t>
      </w:r>
      <w:r w:rsidR="00A61A2F">
        <w:rPr>
          <w:rFonts w:cs="Arial"/>
          <w:sz w:val="20"/>
          <w:szCs w:val="20"/>
          <w:lang w:val="en-GB"/>
        </w:rPr>
        <w:t xml:space="preserve">copy of </w:t>
      </w:r>
      <w:r w:rsidR="00D622BC">
        <w:rPr>
          <w:rFonts w:cs="Arial"/>
          <w:sz w:val="20"/>
          <w:szCs w:val="20"/>
          <w:lang w:val="en-GB"/>
        </w:rPr>
        <w:t>passport</w:t>
      </w:r>
      <w:r w:rsidR="00F91C62">
        <w:rPr>
          <w:rFonts w:cs="Arial"/>
          <w:sz w:val="20"/>
          <w:szCs w:val="20"/>
          <w:lang w:val="en-GB"/>
        </w:rPr>
        <w:t xml:space="preserve">) and email them to me on </w:t>
      </w:r>
      <w:r w:rsidR="001F6077">
        <w:rPr>
          <w:rFonts w:cs="Arial"/>
          <w:sz w:val="20"/>
          <w:szCs w:val="20"/>
          <w:lang w:val="en-GB"/>
        </w:rPr>
        <w:t>jmwcomp@global.co.za</w:t>
      </w:r>
      <w:r w:rsidR="00C30007">
        <w:rPr>
          <w:rFonts w:cs="Arial"/>
          <w:sz w:val="20"/>
          <w:szCs w:val="20"/>
          <w:lang w:val="en-GB"/>
        </w:rPr>
        <w:t>.  I do not charge you for this service as the universit</w:t>
      </w:r>
      <w:r w:rsidR="00C14185">
        <w:rPr>
          <w:rFonts w:cs="Arial"/>
          <w:sz w:val="20"/>
          <w:szCs w:val="20"/>
          <w:lang w:val="en-GB"/>
        </w:rPr>
        <w:t>ies</w:t>
      </w:r>
      <w:r w:rsidR="00C30007">
        <w:rPr>
          <w:rFonts w:cs="Arial"/>
          <w:sz w:val="20"/>
          <w:szCs w:val="20"/>
          <w:lang w:val="en-GB"/>
        </w:rPr>
        <w:t xml:space="preserve"> give me a small commission for each enrolment.  The university also arranges your exam venue</w:t>
      </w:r>
      <w:r w:rsidR="006B534F">
        <w:rPr>
          <w:rFonts w:cs="Arial"/>
          <w:sz w:val="20"/>
          <w:szCs w:val="20"/>
          <w:lang w:val="en-GB"/>
        </w:rPr>
        <w:t>s</w:t>
      </w:r>
      <w:r w:rsidR="00C30007">
        <w:rPr>
          <w:rFonts w:cs="Arial"/>
          <w:sz w:val="20"/>
          <w:szCs w:val="20"/>
          <w:lang w:val="en-GB"/>
        </w:rPr>
        <w:t xml:space="preserve"> in </w:t>
      </w:r>
      <w:smartTag w:uri="urn:schemas-microsoft-com:office:smarttags" w:element="country-region">
        <w:smartTag w:uri="urn:schemas-microsoft-com:office:smarttags" w:element="place">
          <w:r w:rsidR="00C30007">
            <w:rPr>
              <w:rFonts w:cs="Arial"/>
              <w:sz w:val="20"/>
              <w:szCs w:val="20"/>
              <w:lang w:val="en-GB"/>
            </w:rPr>
            <w:t>South Africa</w:t>
          </w:r>
        </w:smartTag>
      </w:smartTag>
      <w:r w:rsidR="006059DF">
        <w:rPr>
          <w:rFonts w:cs="Arial"/>
          <w:sz w:val="20"/>
          <w:szCs w:val="20"/>
          <w:lang w:val="en-GB"/>
        </w:rPr>
        <w:t xml:space="preserve">.  For Gauteng students </w:t>
      </w:r>
      <w:r w:rsidR="003A52EC">
        <w:rPr>
          <w:rFonts w:cs="Arial"/>
          <w:sz w:val="20"/>
          <w:szCs w:val="20"/>
          <w:lang w:val="en-GB"/>
        </w:rPr>
        <w:t xml:space="preserve">I </w:t>
      </w:r>
      <w:r w:rsidR="00C14185">
        <w:rPr>
          <w:rFonts w:cs="Arial"/>
          <w:sz w:val="20"/>
          <w:szCs w:val="20"/>
          <w:lang w:val="en-GB"/>
        </w:rPr>
        <w:t xml:space="preserve">generally </w:t>
      </w:r>
      <w:r w:rsidR="003A52EC">
        <w:rPr>
          <w:rFonts w:cs="Arial"/>
          <w:sz w:val="20"/>
          <w:szCs w:val="20"/>
          <w:lang w:val="en-GB"/>
        </w:rPr>
        <w:t>arrange the venue in</w:t>
      </w:r>
      <w:r w:rsidR="006059DF">
        <w:rPr>
          <w:rFonts w:cs="Arial"/>
          <w:sz w:val="20"/>
          <w:szCs w:val="20"/>
          <w:lang w:val="en-GB"/>
        </w:rPr>
        <w:t xml:space="preserve"> Johannesburg.</w:t>
      </w:r>
      <w:r w:rsidR="009F30AF">
        <w:rPr>
          <w:rFonts w:cs="Arial"/>
          <w:sz w:val="20"/>
          <w:szCs w:val="20"/>
          <w:lang w:val="en-GB"/>
        </w:rPr>
        <w:t xml:space="preserve"> Sometimes an exam is offered online</w:t>
      </w:r>
      <w:r w:rsidR="00677304">
        <w:rPr>
          <w:rFonts w:cs="Arial"/>
          <w:sz w:val="20"/>
          <w:szCs w:val="20"/>
          <w:lang w:val="en-GB"/>
        </w:rPr>
        <w:t xml:space="preserve"> and this will generally become more the norm in the future.</w:t>
      </w:r>
    </w:p>
    <w:tbl>
      <w:tblPr>
        <w:tblW w:w="9824" w:type="dxa"/>
        <w:tblInd w:w="108" w:type="dxa"/>
        <w:tblLook w:val="04A0" w:firstRow="1" w:lastRow="0" w:firstColumn="1" w:lastColumn="0" w:noHBand="0" w:noVBand="1"/>
      </w:tblPr>
      <w:tblGrid>
        <w:gridCol w:w="774"/>
        <w:gridCol w:w="3694"/>
        <w:gridCol w:w="2936"/>
        <w:gridCol w:w="2420"/>
      </w:tblGrid>
      <w:tr w:rsidR="00C14185" w:rsidRPr="00C14185" w14:paraId="5E46953E" w14:textId="77777777" w:rsidTr="00C14185">
        <w:trPr>
          <w:trHeight w:val="300"/>
        </w:trPr>
        <w:tc>
          <w:tcPr>
            <w:tcW w:w="7404" w:type="dxa"/>
            <w:gridSpan w:val="3"/>
            <w:tcBorders>
              <w:top w:val="nil"/>
              <w:left w:val="nil"/>
              <w:bottom w:val="nil"/>
              <w:right w:val="nil"/>
            </w:tcBorders>
            <w:shd w:val="clear" w:color="auto" w:fill="auto"/>
            <w:noWrap/>
            <w:vAlign w:val="bottom"/>
            <w:hideMark/>
          </w:tcPr>
          <w:p w14:paraId="36E05B3F" w14:textId="7F192DCB" w:rsidR="00C14185" w:rsidRPr="00C14185" w:rsidRDefault="008C5C92" w:rsidP="00C14185">
            <w:pPr>
              <w:rPr>
                <w:rFonts w:cs="Arial"/>
                <w:b/>
                <w:bCs/>
                <w:color w:val="000000"/>
                <w:sz w:val="20"/>
                <w:szCs w:val="20"/>
                <w:lang w:val="en-US" w:eastAsia="en-US"/>
              </w:rPr>
            </w:pPr>
            <w:r w:rsidRPr="0089685B">
              <w:rPr>
                <w:rFonts w:cs="Arial"/>
                <w:sz w:val="20"/>
                <w:szCs w:val="20"/>
                <w:lang w:val="en-GB"/>
              </w:rPr>
              <w:t xml:space="preserve">The offerings in </w:t>
            </w:r>
            <w:r w:rsidR="001A6BB1">
              <w:rPr>
                <w:rFonts w:cs="Arial"/>
                <w:sz w:val="20"/>
                <w:szCs w:val="20"/>
                <w:lang w:val="en-GB"/>
              </w:rPr>
              <w:t xml:space="preserve">2020 </w:t>
            </w:r>
            <w:r w:rsidR="00FF5651">
              <w:rPr>
                <w:rFonts w:cs="Arial"/>
                <w:sz w:val="20"/>
                <w:szCs w:val="20"/>
                <w:lang w:val="en-GB"/>
              </w:rPr>
              <w:t>are as follows:</w:t>
            </w:r>
            <w:r w:rsidR="001A6BB1">
              <w:rPr>
                <w:rFonts w:cs="Arial"/>
                <w:sz w:val="20"/>
                <w:szCs w:val="20"/>
                <w:lang w:val="en-GB"/>
              </w:rPr>
              <w:t xml:space="preserve"> </w:t>
            </w:r>
          </w:p>
        </w:tc>
        <w:tc>
          <w:tcPr>
            <w:tcW w:w="2420" w:type="dxa"/>
            <w:tcBorders>
              <w:top w:val="nil"/>
              <w:left w:val="nil"/>
              <w:bottom w:val="nil"/>
              <w:right w:val="nil"/>
            </w:tcBorders>
            <w:shd w:val="clear" w:color="auto" w:fill="auto"/>
            <w:noWrap/>
            <w:vAlign w:val="bottom"/>
            <w:hideMark/>
          </w:tcPr>
          <w:p w14:paraId="58195108" w14:textId="77777777" w:rsidR="00C14185" w:rsidRPr="00C14185" w:rsidRDefault="00C14185" w:rsidP="00C14185">
            <w:pPr>
              <w:rPr>
                <w:rFonts w:cs="Arial"/>
                <w:b/>
                <w:bCs/>
                <w:color w:val="000000"/>
                <w:sz w:val="20"/>
                <w:szCs w:val="20"/>
                <w:lang w:val="en-US" w:eastAsia="en-US"/>
              </w:rPr>
            </w:pPr>
          </w:p>
        </w:tc>
      </w:tr>
      <w:tr w:rsidR="00C14185" w:rsidRPr="00C14185" w14:paraId="6F6ED97D" w14:textId="77777777" w:rsidTr="00C14185">
        <w:trPr>
          <w:trHeight w:val="300"/>
        </w:trPr>
        <w:tc>
          <w:tcPr>
            <w:tcW w:w="774" w:type="dxa"/>
            <w:tcBorders>
              <w:top w:val="nil"/>
              <w:left w:val="nil"/>
              <w:bottom w:val="nil"/>
              <w:right w:val="nil"/>
            </w:tcBorders>
            <w:shd w:val="clear" w:color="auto" w:fill="auto"/>
            <w:noWrap/>
            <w:vAlign w:val="bottom"/>
            <w:hideMark/>
          </w:tcPr>
          <w:p w14:paraId="54D85698" w14:textId="77777777" w:rsidR="00C14185" w:rsidRPr="00C14185" w:rsidRDefault="00C14185" w:rsidP="00C14185">
            <w:pPr>
              <w:rPr>
                <w:rFonts w:ascii="Times New Roman" w:hAnsi="Times New Roman"/>
                <w:sz w:val="20"/>
                <w:szCs w:val="20"/>
                <w:lang w:val="en-US" w:eastAsia="en-US"/>
              </w:rPr>
            </w:pPr>
          </w:p>
        </w:tc>
        <w:tc>
          <w:tcPr>
            <w:tcW w:w="3694" w:type="dxa"/>
            <w:tcBorders>
              <w:top w:val="nil"/>
              <w:left w:val="nil"/>
              <w:bottom w:val="nil"/>
              <w:right w:val="nil"/>
            </w:tcBorders>
            <w:shd w:val="clear" w:color="auto" w:fill="auto"/>
            <w:noWrap/>
            <w:vAlign w:val="bottom"/>
            <w:hideMark/>
          </w:tcPr>
          <w:p w14:paraId="0A7EF4B7" w14:textId="77777777" w:rsidR="00C14185" w:rsidRPr="00C14185" w:rsidRDefault="00C14185" w:rsidP="00C14185">
            <w:pPr>
              <w:rPr>
                <w:rFonts w:cs="Arial"/>
                <w:sz w:val="20"/>
                <w:szCs w:val="20"/>
                <w:lang w:val="en-US" w:eastAsia="en-US"/>
              </w:rPr>
            </w:pPr>
          </w:p>
        </w:tc>
        <w:tc>
          <w:tcPr>
            <w:tcW w:w="2936" w:type="dxa"/>
            <w:tcBorders>
              <w:top w:val="nil"/>
              <w:left w:val="nil"/>
              <w:bottom w:val="nil"/>
              <w:right w:val="nil"/>
            </w:tcBorders>
            <w:shd w:val="clear" w:color="auto" w:fill="auto"/>
            <w:noWrap/>
            <w:vAlign w:val="bottom"/>
            <w:hideMark/>
          </w:tcPr>
          <w:p w14:paraId="437ECEBF" w14:textId="77777777" w:rsidR="00C14185" w:rsidRPr="00C14185" w:rsidRDefault="00C14185" w:rsidP="00C14185">
            <w:pPr>
              <w:rPr>
                <w:rFonts w:cs="Arial"/>
                <w:sz w:val="20"/>
                <w:szCs w:val="20"/>
                <w:lang w:val="en-US" w:eastAsia="en-US"/>
              </w:rPr>
            </w:pPr>
          </w:p>
        </w:tc>
        <w:tc>
          <w:tcPr>
            <w:tcW w:w="2420" w:type="dxa"/>
            <w:tcBorders>
              <w:top w:val="nil"/>
              <w:left w:val="nil"/>
              <w:bottom w:val="nil"/>
              <w:right w:val="nil"/>
            </w:tcBorders>
            <w:shd w:val="clear" w:color="auto" w:fill="auto"/>
            <w:noWrap/>
            <w:vAlign w:val="bottom"/>
            <w:hideMark/>
          </w:tcPr>
          <w:p w14:paraId="72CE4D0D" w14:textId="77777777" w:rsidR="00C14185" w:rsidRPr="00C14185" w:rsidRDefault="00C14185" w:rsidP="00C14185">
            <w:pPr>
              <w:rPr>
                <w:rFonts w:cs="Arial"/>
                <w:sz w:val="20"/>
                <w:szCs w:val="20"/>
                <w:lang w:val="en-US" w:eastAsia="en-US"/>
              </w:rPr>
            </w:pPr>
          </w:p>
        </w:tc>
      </w:tr>
      <w:tr w:rsidR="00C14185" w:rsidRPr="00C14185" w14:paraId="7C0D4813" w14:textId="77777777" w:rsidTr="00C14185">
        <w:trPr>
          <w:trHeight w:val="300"/>
        </w:trPr>
        <w:tc>
          <w:tcPr>
            <w:tcW w:w="77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9A94AA" w14:textId="77777777" w:rsidR="00C14185" w:rsidRPr="00C14185" w:rsidRDefault="00C14185" w:rsidP="00C14185">
            <w:pPr>
              <w:rPr>
                <w:rFonts w:ascii="Calibri" w:hAnsi="Calibri" w:cs="Calibri"/>
                <w:color w:val="000000"/>
                <w:sz w:val="22"/>
                <w:szCs w:val="22"/>
                <w:lang w:val="en-US" w:eastAsia="en-US"/>
              </w:rPr>
            </w:pPr>
            <w:r w:rsidRPr="00C14185">
              <w:rPr>
                <w:rFonts w:ascii="Calibri" w:hAnsi="Calibri" w:cs="Calibri"/>
                <w:color w:val="000000"/>
                <w:sz w:val="22"/>
                <w:szCs w:val="22"/>
                <w:lang w:val="en-US" w:eastAsia="en-US"/>
              </w:rPr>
              <w:t> </w:t>
            </w:r>
          </w:p>
        </w:tc>
        <w:tc>
          <w:tcPr>
            <w:tcW w:w="3694" w:type="dxa"/>
            <w:tcBorders>
              <w:top w:val="single" w:sz="4" w:space="0" w:color="auto"/>
              <w:left w:val="nil"/>
              <w:bottom w:val="single" w:sz="4" w:space="0" w:color="auto"/>
              <w:right w:val="single" w:sz="4" w:space="0" w:color="auto"/>
            </w:tcBorders>
            <w:shd w:val="clear" w:color="auto" w:fill="auto"/>
            <w:noWrap/>
            <w:vAlign w:val="bottom"/>
            <w:hideMark/>
          </w:tcPr>
          <w:p w14:paraId="6745E1CC" w14:textId="77777777" w:rsidR="00C14185" w:rsidRPr="00C14185" w:rsidRDefault="00C14185" w:rsidP="00C14185">
            <w:pPr>
              <w:rPr>
                <w:rFonts w:cs="Arial"/>
                <w:b/>
                <w:bCs/>
                <w:color w:val="000000"/>
                <w:sz w:val="20"/>
                <w:szCs w:val="20"/>
                <w:lang w:val="en-US" w:eastAsia="en-US"/>
              </w:rPr>
            </w:pPr>
            <w:r w:rsidRPr="00C14185">
              <w:rPr>
                <w:rFonts w:cs="Arial"/>
                <w:b/>
                <w:bCs/>
                <w:color w:val="000000"/>
                <w:sz w:val="20"/>
                <w:szCs w:val="20"/>
                <w:lang w:val="en-US" w:eastAsia="en-US"/>
              </w:rPr>
              <w:t>T1</w:t>
            </w:r>
          </w:p>
        </w:tc>
        <w:tc>
          <w:tcPr>
            <w:tcW w:w="2936" w:type="dxa"/>
            <w:tcBorders>
              <w:top w:val="single" w:sz="4" w:space="0" w:color="auto"/>
              <w:left w:val="nil"/>
              <w:bottom w:val="single" w:sz="4" w:space="0" w:color="auto"/>
              <w:right w:val="single" w:sz="4" w:space="0" w:color="auto"/>
            </w:tcBorders>
            <w:shd w:val="clear" w:color="auto" w:fill="auto"/>
            <w:noWrap/>
            <w:vAlign w:val="bottom"/>
            <w:hideMark/>
          </w:tcPr>
          <w:p w14:paraId="7EF4371B" w14:textId="77777777" w:rsidR="00C14185" w:rsidRPr="00C14185" w:rsidRDefault="00C14185" w:rsidP="00C14185">
            <w:pPr>
              <w:rPr>
                <w:rFonts w:cs="Arial"/>
                <w:b/>
                <w:bCs/>
                <w:color w:val="000000"/>
                <w:sz w:val="20"/>
                <w:szCs w:val="20"/>
                <w:lang w:val="en-US" w:eastAsia="en-US"/>
              </w:rPr>
            </w:pPr>
            <w:r w:rsidRPr="00C14185">
              <w:rPr>
                <w:rFonts w:cs="Arial"/>
                <w:b/>
                <w:bCs/>
                <w:color w:val="000000"/>
                <w:sz w:val="20"/>
                <w:szCs w:val="20"/>
                <w:lang w:val="en-US" w:eastAsia="en-US"/>
              </w:rPr>
              <w:t>T2</w:t>
            </w:r>
          </w:p>
        </w:tc>
        <w:tc>
          <w:tcPr>
            <w:tcW w:w="2420" w:type="dxa"/>
            <w:tcBorders>
              <w:top w:val="single" w:sz="4" w:space="0" w:color="auto"/>
              <w:left w:val="nil"/>
              <w:bottom w:val="single" w:sz="4" w:space="0" w:color="auto"/>
              <w:right w:val="single" w:sz="4" w:space="0" w:color="auto"/>
            </w:tcBorders>
            <w:shd w:val="clear" w:color="auto" w:fill="auto"/>
            <w:noWrap/>
            <w:vAlign w:val="bottom"/>
            <w:hideMark/>
          </w:tcPr>
          <w:p w14:paraId="79F30B81" w14:textId="77777777" w:rsidR="00C14185" w:rsidRPr="00C14185" w:rsidRDefault="00C14185" w:rsidP="00C14185">
            <w:pPr>
              <w:rPr>
                <w:rFonts w:cs="Arial"/>
                <w:b/>
                <w:bCs/>
                <w:color w:val="000000"/>
                <w:sz w:val="20"/>
                <w:szCs w:val="20"/>
                <w:lang w:val="en-US" w:eastAsia="en-US"/>
              </w:rPr>
            </w:pPr>
            <w:r w:rsidRPr="00C14185">
              <w:rPr>
                <w:rFonts w:cs="Arial"/>
                <w:b/>
                <w:bCs/>
                <w:color w:val="000000"/>
                <w:sz w:val="20"/>
                <w:szCs w:val="20"/>
                <w:lang w:val="en-US" w:eastAsia="en-US"/>
              </w:rPr>
              <w:t>T3</w:t>
            </w:r>
          </w:p>
        </w:tc>
      </w:tr>
      <w:tr w:rsidR="00C14185" w:rsidRPr="00C14185" w14:paraId="3E009B49" w14:textId="77777777" w:rsidTr="00C14185">
        <w:trPr>
          <w:trHeight w:val="300"/>
        </w:trPr>
        <w:tc>
          <w:tcPr>
            <w:tcW w:w="774" w:type="dxa"/>
            <w:tcBorders>
              <w:top w:val="nil"/>
              <w:left w:val="single" w:sz="4" w:space="0" w:color="auto"/>
              <w:bottom w:val="single" w:sz="4" w:space="0" w:color="auto"/>
              <w:right w:val="single" w:sz="4" w:space="0" w:color="auto"/>
            </w:tcBorders>
            <w:shd w:val="clear" w:color="auto" w:fill="auto"/>
            <w:noWrap/>
            <w:vAlign w:val="bottom"/>
            <w:hideMark/>
          </w:tcPr>
          <w:p w14:paraId="2492F69E" w14:textId="77777777" w:rsidR="00C14185" w:rsidRPr="00C14185" w:rsidRDefault="00C14185" w:rsidP="00C14185">
            <w:pPr>
              <w:rPr>
                <w:rFonts w:ascii="Calibri" w:hAnsi="Calibri" w:cs="Calibri"/>
                <w:b/>
                <w:bCs/>
                <w:color w:val="000000"/>
                <w:sz w:val="22"/>
                <w:szCs w:val="22"/>
                <w:lang w:val="en-US" w:eastAsia="en-US"/>
              </w:rPr>
            </w:pPr>
            <w:r w:rsidRPr="00C14185">
              <w:rPr>
                <w:rFonts w:ascii="Calibri" w:hAnsi="Calibri" w:cs="Calibri"/>
                <w:b/>
                <w:bCs/>
                <w:color w:val="000000"/>
                <w:sz w:val="22"/>
                <w:szCs w:val="22"/>
                <w:lang w:val="en-US" w:eastAsia="en-US"/>
              </w:rPr>
              <w:t>CSU</w:t>
            </w:r>
          </w:p>
        </w:tc>
        <w:tc>
          <w:tcPr>
            <w:tcW w:w="3694" w:type="dxa"/>
            <w:tcBorders>
              <w:top w:val="nil"/>
              <w:left w:val="nil"/>
              <w:bottom w:val="single" w:sz="4" w:space="0" w:color="auto"/>
              <w:right w:val="single" w:sz="4" w:space="0" w:color="auto"/>
            </w:tcBorders>
            <w:shd w:val="clear" w:color="auto" w:fill="auto"/>
            <w:noWrap/>
            <w:vAlign w:val="bottom"/>
            <w:hideMark/>
          </w:tcPr>
          <w:p w14:paraId="350BCCA9" w14:textId="77777777" w:rsidR="00C14185" w:rsidRPr="00C14185" w:rsidRDefault="00C14185" w:rsidP="00C14185">
            <w:pPr>
              <w:rPr>
                <w:rFonts w:cs="Arial"/>
                <w:color w:val="000000"/>
                <w:sz w:val="20"/>
                <w:szCs w:val="20"/>
                <w:lang w:val="en-US" w:eastAsia="en-US"/>
              </w:rPr>
            </w:pPr>
            <w:r w:rsidRPr="00C14185">
              <w:rPr>
                <w:rFonts w:cs="Arial"/>
                <w:color w:val="000000"/>
                <w:sz w:val="20"/>
                <w:szCs w:val="20"/>
                <w:lang w:val="en-US" w:eastAsia="en-US"/>
              </w:rPr>
              <w:t>Property Law LAW216</w:t>
            </w:r>
          </w:p>
        </w:tc>
        <w:tc>
          <w:tcPr>
            <w:tcW w:w="2936" w:type="dxa"/>
            <w:tcBorders>
              <w:top w:val="nil"/>
              <w:left w:val="nil"/>
              <w:bottom w:val="single" w:sz="4" w:space="0" w:color="auto"/>
              <w:right w:val="single" w:sz="4" w:space="0" w:color="auto"/>
            </w:tcBorders>
            <w:shd w:val="clear" w:color="auto" w:fill="auto"/>
            <w:noWrap/>
            <w:vAlign w:val="bottom"/>
            <w:hideMark/>
          </w:tcPr>
          <w:p w14:paraId="20B75141" w14:textId="77777777" w:rsidR="00C14185" w:rsidRPr="00C14185" w:rsidRDefault="00C14185" w:rsidP="00C14185">
            <w:pPr>
              <w:rPr>
                <w:rFonts w:cs="Arial"/>
                <w:color w:val="000000"/>
                <w:sz w:val="20"/>
                <w:szCs w:val="20"/>
                <w:lang w:val="en-US" w:eastAsia="en-US"/>
              </w:rPr>
            </w:pPr>
            <w:r w:rsidRPr="00C14185">
              <w:rPr>
                <w:rFonts w:cs="Arial"/>
                <w:color w:val="000000"/>
                <w:sz w:val="20"/>
                <w:szCs w:val="20"/>
                <w:lang w:val="en-US" w:eastAsia="en-US"/>
              </w:rPr>
              <w:t>Constitutional Law LAW308</w:t>
            </w:r>
          </w:p>
        </w:tc>
        <w:tc>
          <w:tcPr>
            <w:tcW w:w="2420" w:type="dxa"/>
            <w:tcBorders>
              <w:top w:val="nil"/>
              <w:left w:val="nil"/>
              <w:bottom w:val="single" w:sz="4" w:space="0" w:color="auto"/>
              <w:right w:val="single" w:sz="4" w:space="0" w:color="auto"/>
            </w:tcBorders>
            <w:shd w:val="clear" w:color="auto" w:fill="auto"/>
            <w:noWrap/>
            <w:vAlign w:val="bottom"/>
            <w:hideMark/>
          </w:tcPr>
          <w:p w14:paraId="33B4E6A2" w14:textId="77777777" w:rsidR="00C14185" w:rsidRPr="00C14185" w:rsidRDefault="00C14185" w:rsidP="00C14185">
            <w:pPr>
              <w:rPr>
                <w:rFonts w:cs="Arial"/>
                <w:color w:val="000000"/>
                <w:sz w:val="20"/>
                <w:szCs w:val="20"/>
                <w:lang w:val="en-US" w:eastAsia="en-US"/>
              </w:rPr>
            </w:pPr>
            <w:r w:rsidRPr="00C14185">
              <w:rPr>
                <w:rFonts w:cs="Arial"/>
                <w:color w:val="000000"/>
                <w:sz w:val="20"/>
                <w:szCs w:val="20"/>
                <w:lang w:val="en-US" w:eastAsia="en-US"/>
              </w:rPr>
              <w:t>Property Law LAW216</w:t>
            </w:r>
          </w:p>
        </w:tc>
      </w:tr>
      <w:tr w:rsidR="00C14185" w:rsidRPr="00C14185" w14:paraId="321FFA1A" w14:textId="77777777" w:rsidTr="00C14185">
        <w:trPr>
          <w:trHeight w:val="300"/>
        </w:trPr>
        <w:tc>
          <w:tcPr>
            <w:tcW w:w="774" w:type="dxa"/>
            <w:tcBorders>
              <w:top w:val="nil"/>
              <w:left w:val="single" w:sz="4" w:space="0" w:color="auto"/>
              <w:bottom w:val="single" w:sz="4" w:space="0" w:color="auto"/>
              <w:right w:val="single" w:sz="4" w:space="0" w:color="auto"/>
            </w:tcBorders>
            <w:shd w:val="clear" w:color="auto" w:fill="auto"/>
            <w:noWrap/>
            <w:vAlign w:val="bottom"/>
            <w:hideMark/>
          </w:tcPr>
          <w:p w14:paraId="38520F78" w14:textId="4380EE99" w:rsidR="00C14185" w:rsidRPr="00C14185" w:rsidRDefault="00C14185" w:rsidP="00C14185">
            <w:pPr>
              <w:rPr>
                <w:rFonts w:ascii="Calibri" w:hAnsi="Calibri" w:cs="Calibri"/>
                <w:color w:val="000000"/>
                <w:sz w:val="22"/>
                <w:szCs w:val="22"/>
                <w:lang w:val="en-US" w:eastAsia="en-US"/>
              </w:rPr>
            </w:pPr>
          </w:p>
        </w:tc>
        <w:tc>
          <w:tcPr>
            <w:tcW w:w="3694" w:type="dxa"/>
            <w:tcBorders>
              <w:top w:val="nil"/>
              <w:left w:val="nil"/>
              <w:bottom w:val="single" w:sz="4" w:space="0" w:color="auto"/>
              <w:right w:val="single" w:sz="4" w:space="0" w:color="auto"/>
            </w:tcBorders>
            <w:shd w:val="clear" w:color="auto" w:fill="auto"/>
            <w:noWrap/>
            <w:vAlign w:val="bottom"/>
            <w:hideMark/>
          </w:tcPr>
          <w:p w14:paraId="3F28412A" w14:textId="77777777" w:rsidR="00C14185" w:rsidRPr="00C14185" w:rsidRDefault="00C14185" w:rsidP="00C14185">
            <w:pPr>
              <w:rPr>
                <w:rFonts w:cs="Arial"/>
                <w:color w:val="000000"/>
                <w:sz w:val="20"/>
                <w:szCs w:val="20"/>
                <w:lang w:val="en-US" w:eastAsia="en-US"/>
              </w:rPr>
            </w:pPr>
            <w:r w:rsidRPr="00C14185">
              <w:rPr>
                <w:rFonts w:cs="Arial"/>
                <w:color w:val="000000"/>
                <w:sz w:val="20"/>
                <w:szCs w:val="20"/>
                <w:lang w:val="en-US" w:eastAsia="en-US"/>
              </w:rPr>
              <w:t>Equity &amp; Trusts LAW218</w:t>
            </w:r>
          </w:p>
        </w:tc>
        <w:tc>
          <w:tcPr>
            <w:tcW w:w="2936" w:type="dxa"/>
            <w:tcBorders>
              <w:top w:val="nil"/>
              <w:left w:val="nil"/>
              <w:bottom w:val="single" w:sz="4" w:space="0" w:color="auto"/>
              <w:right w:val="single" w:sz="4" w:space="0" w:color="auto"/>
            </w:tcBorders>
            <w:shd w:val="clear" w:color="auto" w:fill="auto"/>
            <w:noWrap/>
            <w:vAlign w:val="bottom"/>
            <w:hideMark/>
          </w:tcPr>
          <w:p w14:paraId="0658C88B" w14:textId="77777777" w:rsidR="00C14185" w:rsidRPr="00C14185" w:rsidRDefault="00C14185" w:rsidP="00C14185">
            <w:pPr>
              <w:rPr>
                <w:rFonts w:cs="Arial"/>
                <w:color w:val="000000"/>
                <w:sz w:val="20"/>
                <w:szCs w:val="20"/>
                <w:lang w:val="en-US" w:eastAsia="en-US"/>
              </w:rPr>
            </w:pPr>
            <w:r w:rsidRPr="00C14185">
              <w:rPr>
                <w:rFonts w:cs="Arial"/>
                <w:color w:val="000000"/>
                <w:sz w:val="20"/>
                <w:szCs w:val="20"/>
                <w:lang w:val="en-US" w:eastAsia="en-US"/>
              </w:rPr>
              <w:t> </w:t>
            </w:r>
          </w:p>
        </w:tc>
        <w:tc>
          <w:tcPr>
            <w:tcW w:w="2420" w:type="dxa"/>
            <w:tcBorders>
              <w:top w:val="nil"/>
              <w:left w:val="nil"/>
              <w:bottom w:val="single" w:sz="4" w:space="0" w:color="auto"/>
              <w:right w:val="single" w:sz="4" w:space="0" w:color="auto"/>
            </w:tcBorders>
            <w:shd w:val="clear" w:color="auto" w:fill="auto"/>
            <w:noWrap/>
            <w:vAlign w:val="bottom"/>
            <w:hideMark/>
          </w:tcPr>
          <w:p w14:paraId="17123FA2" w14:textId="77777777" w:rsidR="00C14185" w:rsidRPr="00C14185" w:rsidRDefault="00C14185" w:rsidP="00C14185">
            <w:pPr>
              <w:rPr>
                <w:rFonts w:cs="Arial"/>
                <w:color w:val="000000"/>
                <w:sz w:val="20"/>
                <w:szCs w:val="20"/>
                <w:lang w:val="en-US" w:eastAsia="en-US"/>
              </w:rPr>
            </w:pPr>
            <w:r w:rsidRPr="00C14185">
              <w:rPr>
                <w:rFonts w:cs="Arial"/>
                <w:color w:val="000000"/>
                <w:sz w:val="20"/>
                <w:szCs w:val="20"/>
                <w:lang w:val="en-US" w:eastAsia="en-US"/>
              </w:rPr>
              <w:t> </w:t>
            </w:r>
          </w:p>
        </w:tc>
      </w:tr>
      <w:tr w:rsidR="00C14185" w:rsidRPr="00C14185" w14:paraId="07E1E7D9" w14:textId="77777777" w:rsidTr="00C14185">
        <w:trPr>
          <w:trHeight w:val="300"/>
        </w:trPr>
        <w:tc>
          <w:tcPr>
            <w:tcW w:w="774" w:type="dxa"/>
            <w:tcBorders>
              <w:top w:val="nil"/>
              <w:left w:val="single" w:sz="4" w:space="0" w:color="auto"/>
              <w:bottom w:val="single" w:sz="4" w:space="0" w:color="auto"/>
              <w:right w:val="single" w:sz="4" w:space="0" w:color="auto"/>
            </w:tcBorders>
            <w:shd w:val="clear" w:color="auto" w:fill="auto"/>
            <w:noWrap/>
            <w:vAlign w:val="bottom"/>
            <w:hideMark/>
          </w:tcPr>
          <w:p w14:paraId="0FCA7F88" w14:textId="0A60ED6C" w:rsidR="00C14185" w:rsidRPr="00C14185" w:rsidRDefault="00C14185" w:rsidP="00C14185">
            <w:pPr>
              <w:rPr>
                <w:rFonts w:ascii="Calibri" w:hAnsi="Calibri" w:cs="Calibri"/>
                <w:color w:val="000000"/>
                <w:sz w:val="22"/>
                <w:szCs w:val="22"/>
                <w:lang w:val="en-US" w:eastAsia="en-US"/>
              </w:rPr>
            </w:pPr>
          </w:p>
        </w:tc>
        <w:tc>
          <w:tcPr>
            <w:tcW w:w="3694" w:type="dxa"/>
            <w:tcBorders>
              <w:top w:val="nil"/>
              <w:left w:val="nil"/>
              <w:bottom w:val="single" w:sz="4" w:space="0" w:color="auto"/>
              <w:right w:val="single" w:sz="4" w:space="0" w:color="auto"/>
            </w:tcBorders>
            <w:shd w:val="clear" w:color="auto" w:fill="auto"/>
            <w:noWrap/>
            <w:vAlign w:val="bottom"/>
            <w:hideMark/>
          </w:tcPr>
          <w:p w14:paraId="668B2DD7" w14:textId="77777777" w:rsidR="00C14185" w:rsidRPr="00C14185" w:rsidRDefault="00C14185" w:rsidP="00C14185">
            <w:pPr>
              <w:rPr>
                <w:rFonts w:cs="Arial"/>
                <w:color w:val="000000"/>
                <w:sz w:val="20"/>
                <w:szCs w:val="20"/>
                <w:lang w:val="en-US" w:eastAsia="en-US"/>
              </w:rPr>
            </w:pPr>
            <w:r w:rsidRPr="00C14185">
              <w:rPr>
                <w:rFonts w:cs="Arial"/>
                <w:color w:val="000000"/>
                <w:sz w:val="20"/>
                <w:szCs w:val="20"/>
                <w:lang w:val="en-US" w:eastAsia="en-US"/>
              </w:rPr>
              <w:t>Administrative Law LAW311*</w:t>
            </w:r>
          </w:p>
        </w:tc>
        <w:tc>
          <w:tcPr>
            <w:tcW w:w="2936" w:type="dxa"/>
            <w:tcBorders>
              <w:top w:val="nil"/>
              <w:left w:val="nil"/>
              <w:bottom w:val="single" w:sz="4" w:space="0" w:color="auto"/>
              <w:right w:val="single" w:sz="4" w:space="0" w:color="auto"/>
            </w:tcBorders>
            <w:shd w:val="clear" w:color="auto" w:fill="auto"/>
            <w:noWrap/>
            <w:vAlign w:val="bottom"/>
            <w:hideMark/>
          </w:tcPr>
          <w:p w14:paraId="046A7C1B" w14:textId="77777777" w:rsidR="00C14185" w:rsidRPr="00C14185" w:rsidRDefault="00C14185" w:rsidP="00C14185">
            <w:pPr>
              <w:rPr>
                <w:rFonts w:cs="Arial"/>
                <w:color w:val="000000"/>
                <w:sz w:val="20"/>
                <w:szCs w:val="20"/>
                <w:lang w:val="en-US" w:eastAsia="en-US"/>
              </w:rPr>
            </w:pPr>
            <w:r w:rsidRPr="00C14185">
              <w:rPr>
                <w:rFonts w:cs="Arial"/>
                <w:color w:val="000000"/>
                <w:sz w:val="20"/>
                <w:szCs w:val="20"/>
                <w:lang w:val="en-US" w:eastAsia="en-US"/>
              </w:rPr>
              <w:t> </w:t>
            </w:r>
          </w:p>
        </w:tc>
        <w:tc>
          <w:tcPr>
            <w:tcW w:w="2420" w:type="dxa"/>
            <w:tcBorders>
              <w:top w:val="nil"/>
              <w:left w:val="nil"/>
              <w:bottom w:val="single" w:sz="4" w:space="0" w:color="auto"/>
              <w:right w:val="single" w:sz="4" w:space="0" w:color="auto"/>
            </w:tcBorders>
            <w:shd w:val="clear" w:color="auto" w:fill="auto"/>
            <w:noWrap/>
            <w:vAlign w:val="bottom"/>
            <w:hideMark/>
          </w:tcPr>
          <w:p w14:paraId="0427D9F9" w14:textId="77777777" w:rsidR="00C14185" w:rsidRPr="00C14185" w:rsidRDefault="00C14185" w:rsidP="00C14185">
            <w:pPr>
              <w:rPr>
                <w:rFonts w:cs="Arial"/>
                <w:color w:val="000000"/>
                <w:sz w:val="20"/>
                <w:szCs w:val="20"/>
                <w:lang w:val="en-US" w:eastAsia="en-US"/>
              </w:rPr>
            </w:pPr>
            <w:r w:rsidRPr="00C14185">
              <w:rPr>
                <w:rFonts w:cs="Arial"/>
                <w:color w:val="000000"/>
                <w:sz w:val="20"/>
                <w:szCs w:val="20"/>
                <w:lang w:val="en-US" w:eastAsia="en-US"/>
              </w:rPr>
              <w:t> </w:t>
            </w:r>
          </w:p>
        </w:tc>
      </w:tr>
      <w:tr w:rsidR="00C14185" w:rsidRPr="00C14185" w14:paraId="6F6A75CD" w14:textId="77777777" w:rsidTr="00C14185">
        <w:trPr>
          <w:trHeight w:val="300"/>
        </w:trPr>
        <w:tc>
          <w:tcPr>
            <w:tcW w:w="774" w:type="dxa"/>
            <w:tcBorders>
              <w:top w:val="nil"/>
              <w:left w:val="single" w:sz="4" w:space="0" w:color="auto"/>
              <w:bottom w:val="single" w:sz="4" w:space="0" w:color="auto"/>
              <w:right w:val="single" w:sz="4" w:space="0" w:color="auto"/>
            </w:tcBorders>
            <w:shd w:val="clear" w:color="auto" w:fill="auto"/>
            <w:noWrap/>
            <w:vAlign w:val="bottom"/>
            <w:hideMark/>
          </w:tcPr>
          <w:p w14:paraId="008820C4" w14:textId="77777777" w:rsidR="00C14185" w:rsidRPr="00C14185" w:rsidRDefault="00C14185" w:rsidP="00C14185">
            <w:pPr>
              <w:rPr>
                <w:rFonts w:ascii="Calibri" w:hAnsi="Calibri" w:cs="Calibri"/>
                <w:color w:val="000000"/>
                <w:sz w:val="22"/>
                <w:szCs w:val="22"/>
                <w:lang w:val="en-US" w:eastAsia="en-US"/>
              </w:rPr>
            </w:pPr>
            <w:r w:rsidRPr="00C14185">
              <w:rPr>
                <w:rFonts w:ascii="Calibri" w:hAnsi="Calibri" w:cs="Calibri"/>
                <w:color w:val="000000"/>
                <w:sz w:val="22"/>
                <w:szCs w:val="22"/>
                <w:lang w:val="en-US" w:eastAsia="en-US"/>
              </w:rPr>
              <w:t> </w:t>
            </w:r>
          </w:p>
        </w:tc>
        <w:tc>
          <w:tcPr>
            <w:tcW w:w="3694" w:type="dxa"/>
            <w:tcBorders>
              <w:top w:val="nil"/>
              <w:left w:val="nil"/>
              <w:bottom w:val="single" w:sz="4" w:space="0" w:color="auto"/>
              <w:right w:val="single" w:sz="4" w:space="0" w:color="auto"/>
            </w:tcBorders>
            <w:shd w:val="clear" w:color="auto" w:fill="auto"/>
            <w:noWrap/>
            <w:vAlign w:val="bottom"/>
            <w:hideMark/>
          </w:tcPr>
          <w:p w14:paraId="015DA3C6" w14:textId="77777777" w:rsidR="00C14185" w:rsidRPr="00C14185" w:rsidRDefault="00C14185" w:rsidP="00C14185">
            <w:pPr>
              <w:rPr>
                <w:rFonts w:cs="Arial"/>
                <w:color w:val="000000"/>
                <w:sz w:val="20"/>
                <w:szCs w:val="20"/>
                <w:lang w:val="en-US" w:eastAsia="en-US"/>
              </w:rPr>
            </w:pPr>
            <w:r w:rsidRPr="00C14185">
              <w:rPr>
                <w:rFonts w:cs="Arial"/>
                <w:color w:val="000000"/>
                <w:sz w:val="20"/>
                <w:szCs w:val="20"/>
                <w:lang w:val="en-US" w:eastAsia="en-US"/>
              </w:rPr>
              <w:t>Professional Legal Conduct LAW309*</w:t>
            </w:r>
          </w:p>
        </w:tc>
        <w:tc>
          <w:tcPr>
            <w:tcW w:w="2936" w:type="dxa"/>
            <w:tcBorders>
              <w:top w:val="nil"/>
              <w:left w:val="nil"/>
              <w:bottom w:val="single" w:sz="4" w:space="0" w:color="auto"/>
              <w:right w:val="single" w:sz="4" w:space="0" w:color="auto"/>
            </w:tcBorders>
            <w:shd w:val="clear" w:color="auto" w:fill="auto"/>
            <w:noWrap/>
            <w:vAlign w:val="bottom"/>
            <w:hideMark/>
          </w:tcPr>
          <w:p w14:paraId="006088A0" w14:textId="77777777" w:rsidR="00C14185" w:rsidRPr="00C14185" w:rsidRDefault="00C14185" w:rsidP="00C14185">
            <w:pPr>
              <w:rPr>
                <w:rFonts w:cs="Arial"/>
                <w:color w:val="000000"/>
                <w:sz w:val="20"/>
                <w:szCs w:val="20"/>
                <w:lang w:val="en-US" w:eastAsia="en-US"/>
              </w:rPr>
            </w:pPr>
            <w:r w:rsidRPr="00C14185">
              <w:rPr>
                <w:rFonts w:cs="Arial"/>
                <w:color w:val="000000"/>
                <w:sz w:val="20"/>
                <w:szCs w:val="20"/>
                <w:lang w:val="en-US" w:eastAsia="en-US"/>
              </w:rPr>
              <w:t> </w:t>
            </w:r>
          </w:p>
        </w:tc>
        <w:tc>
          <w:tcPr>
            <w:tcW w:w="2420" w:type="dxa"/>
            <w:tcBorders>
              <w:top w:val="nil"/>
              <w:left w:val="nil"/>
              <w:bottom w:val="single" w:sz="4" w:space="0" w:color="auto"/>
              <w:right w:val="single" w:sz="4" w:space="0" w:color="auto"/>
            </w:tcBorders>
            <w:shd w:val="clear" w:color="auto" w:fill="auto"/>
            <w:noWrap/>
            <w:vAlign w:val="bottom"/>
            <w:hideMark/>
          </w:tcPr>
          <w:p w14:paraId="126608C0" w14:textId="77777777" w:rsidR="00C14185" w:rsidRPr="00C14185" w:rsidRDefault="00C14185" w:rsidP="00C14185">
            <w:pPr>
              <w:rPr>
                <w:rFonts w:cs="Arial"/>
                <w:color w:val="000000"/>
                <w:sz w:val="20"/>
                <w:szCs w:val="20"/>
                <w:lang w:val="en-US" w:eastAsia="en-US"/>
              </w:rPr>
            </w:pPr>
            <w:r w:rsidRPr="00C14185">
              <w:rPr>
                <w:rFonts w:cs="Arial"/>
                <w:color w:val="000000"/>
                <w:sz w:val="20"/>
                <w:szCs w:val="20"/>
                <w:lang w:val="en-US" w:eastAsia="en-US"/>
              </w:rPr>
              <w:t> </w:t>
            </w:r>
          </w:p>
        </w:tc>
      </w:tr>
      <w:tr w:rsidR="00C14185" w:rsidRPr="00C14185" w14:paraId="64958BCD" w14:textId="77777777" w:rsidTr="00C14185">
        <w:trPr>
          <w:trHeight w:val="300"/>
        </w:trPr>
        <w:tc>
          <w:tcPr>
            <w:tcW w:w="774" w:type="dxa"/>
            <w:tcBorders>
              <w:top w:val="nil"/>
              <w:left w:val="single" w:sz="4" w:space="0" w:color="auto"/>
              <w:bottom w:val="single" w:sz="4" w:space="0" w:color="auto"/>
              <w:right w:val="single" w:sz="4" w:space="0" w:color="auto"/>
            </w:tcBorders>
            <w:shd w:val="clear" w:color="auto" w:fill="auto"/>
            <w:noWrap/>
            <w:vAlign w:val="bottom"/>
            <w:hideMark/>
          </w:tcPr>
          <w:p w14:paraId="62361F99" w14:textId="77777777" w:rsidR="00C14185" w:rsidRPr="00C14185" w:rsidRDefault="00C14185" w:rsidP="00C14185">
            <w:pPr>
              <w:rPr>
                <w:rFonts w:ascii="Calibri" w:hAnsi="Calibri" w:cs="Calibri"/>
                <w:color w:val="000000"/>
                <w:sz w:val="22"/>
                <w:szCs w:val="22"/>
                <w:lang w:val="en-US" w:eastAsia="en-US"/>
              </w:rPr>
            </w:pPr>
            <w:r w:rsidRPr="00C14185">
              <w:rPr>
                <w:rFonts w:ascii="Calibri" w:hAnsi="Calibri" w:cs="Calibri"/>
                <w:color w:val="000000"/>
                <w:sz w:val="22"/>
                <w:szCs w:val="22"/>
                <w:lang w:val="en-US" w:eastAsia="en-US"/>
              </w:rPr>
              <w:t> </w:t>
            </w:r>
          </w:p>
        </w:tc>
        <w:tc>
          <w:tcPr>
            <w:tcW w:w="3694" w:type="dxa"/>
            <w:tcBorders>
              <w:top w:val="nil"/>
              <w:left w:val="nil"/>
              <w:bottom w:val="single" w:sz="4" w:space="0" w:color="auto"/>
              <w:right w:val="single" w:sz="4" w:space="0" w:color="auto"/>
            </w:tcBorders>
            <w:shd w:val="clear" w:color="auto" w:fill="auto"/>
            <w:noWrap/>
            <w:vAlign w:val="bottom"/>
            <w:hideMark/>
          </w:tcPr>
          <w:p w14:paraId="51672099" w14:textId="77777777" w:rsidR="00C14185" w:rsidRPr="00C14185" w:rsidRDefault="00C14185" w:rsidP="00C14185">
            <w:pPr>
              <w:rPr>
                <w:rFonts w:cs="Arial"/>
                <w:color w:val="000000"/>
                <w:sz w:val="20"/>
                <w:szCs w:val="20"/>
                <w:lang w:val="en-US" w:eastAsia="en-US"/>
              </w:rPr>
            </w:pPr>
            <w:r w:rsidRPr="00C14185">
              <w:rPr>
                <w:rFonts w:cs="Arial"/>
                <w:color w:val="000000"/>
                <w:sz w:val="20"/>
                <w:szCs w:val="20"/>
                <w:lang w:val="en-US" w:eastAsia="en-US"/>
              </w:rPr>
              <w:t> </w:t>
            </w:r>
          </w:p>
        </w:tc>
        <w:tc>
          <w:tcPr>
            <w:tcW w:w="2936" w:type="dxa"/>
            <w:tcBorders>
              <w:top w:val="nil"/>
              <w:left w:val="nil"/>
              <w:bottom w:val="single" w:sz="4" w:space="0" w:color="auto"/>
              <w:right w:val="single" w:sz="4" w:space="0" w:color="auto"/>
            </w:tcBorders>
            <w:shd w:val="clear" w:color="auto" w:fill="auto"/>
            <w:noWrap/>
            <w:vAlign w:val="bottom"/>
            <w:hideMark/>
          </w:tcPr>
          <w:p w14:paraId="7C5A7C9F" w14:textId="77777777" w:rsidR="00C14185" w:rsidRPr="00C14185" w:rsidRDefault="00C14185" w:rsidP="00C14185">
            <w:pPr>
              <w:rPr>
                <w:rFonts w:cs="Arial"/>
                <w:color w:val="000000"/>
                <w:sz w:val="20"/>
                <w:szCs w:val="20"/>
                <w:lang w:val="en-US" w:eastAsia="en-US"/>
              </w:rPr>
            </w:pPr>
            <w:r w:rsidRPr="00C14185">
              <w:rPr>
                <w:rFonts w:cs="Arial"/>
                <w:color w:val="000000"/>
                <w:sz w:val="20"/>
                <w:szCs w:val="20"/>
                <w:lang w:val="en-US" w:eastAsia="en-US"/>
              </w:rPr>
              <w:t> </w:t>
            </w:r>
          </w:p>
        </w:tc>
        <w:tc>
          <w:tcPr>
            <w:tcW w:w="2420" w:type="dxa"/>
            <w:tcBorders>
              <w:top w:val="nil"/>
              <w:left w:val="nil"/>
              <w:bottom w:val="single" w:sz="4" w:space="0" w:color="auto"/>
              <w:right w:val="single" w:sz="4" w:space="0" w:color="auto"/>
            </w:tcBorders>
            <w:shd w:val="clear" w:color="auto" w:fill="auto"/>
            <w:noWrap/>
            <w:vAlign w:val="bottom"/>
            <w:hideMark/>
          </w:tcPr>
          <w:p w14:paraId="366BE74F" w14:textId="77777777" w:rsidR="00C14185" w:rsidRPr="00C14185" w:rsidRDefault="00C14185" w:rsidP="00C14185">
            <w:pPr>
              <w:rPr>
                <w:rFonts w:cs="Arial"/>
                <w:color w:val="000000"/>
                <w:sz w:val="20"/>
                <w:szCs w:val="20"/>
                <w:lang w:val="en-US" w:eastAsia="en-US"/>
              </w:rPr>
            </w:pPr>
            <w:r w:rsidRPr="00C14185">
              <w:rPr>
                <w:rFonts w:cs="Arial"/>
                <w:color w:val="000000"/>
                <w:sz w:val="20"/>
                <w:szCs w:val="20"/>
                <w:lang w:val="en-US" w:eastAsia="en-US"/>
              </w:rPr>
              <w:t> </w:t>
            </w:r>
          </w:p>
        </w:tc>
      </w:tr>
      <w:tr w:rsidR="00C14185" w:rsidRPr="00C14185" w14:paraId="37FF6969" w14:textId="77777777" w:rsidTr="00C14185">
        <w:trPr>
          <w:trHeight w:val="300"/>
        </w:trPr>
        <w:tc>
          <w:tcPr>
            <w:tcW w:w="774" w:type="dxa"/>
            <w:tcBorders>
              <w:top w:val="nil"/>
              <w:left w:val="single" w:sz="4" w:space="0" w:color="auto"/>
              <w:bottom w:val="single" w:sz="4" w:space="0" w:color="auto"/>
              <w:right w:val="single" w:sz="4" w:space="0" w:color="auto"/>
            </w:tcBorders>
            <w:shd w:val="clear" w:color="auto" w:fill="auto"/>
            <w:noWrap/>
            <w:vAlign w:val="bottom"/>
            <w:hideMark/>
          </w:tcPr>
          <w:p w14:paraId="582129F6" w14:textId="77777777" w:rsidR="00C14185" w:rsidRPr="00C14185" w:rsidRDefault="00C14185" w:rsidP="00C14185">
            <w:pPr>
              <w:rPr>
                <w:rFonts w:ascii="Calibri" w:hAnsi="Calibri" w:cs="Calibri"/>
                <w:b/>
                <w:bCs/>
                <w:color w:val="000000"/>
                <w:sz w:val="22"/>
                <w:szCs w:val="22"/>
                <w:lang w:val="en-US" w:eastAsia="en-US"/>
              </w:rPr>
            </w:pPr>
            <w:r w:rsidRPr="00C14185">
              <w:rPr>
                <w:rFonts w:ascii="Calibri" w:hAnsi="Calibri" w:cs="Calibri"/>
                <w:b/>
                <w:bCs/>
                <w:color w:val="000000"/>
                <w:sz w:val="22"/>
                <w:szCs w:val="22"/>
                <w:lang w:val="en-US" w:eastAsia="en-US"/>
              </w:rPr>
              <w:t>UNE</w:t>
            </w:r>
          </w:p>
        </w:tc>
        <w:tc>
          <w:tcPr>
            <w:tcW w:w="3694" w:type="dxa"/>
            <w:tcBorders>
              <w:top w:val="nil"/>
              <w:left w:val="nil"/>
              <w:bottom w:val="single" w:sz="4" w:space="0" w:color="auto"/>
              <w:right w:val="single" w:sz="4" w:space="0" w:color="auto"/>
            </w:tcBorders>
            <w:shd w:val="clear" w:color="auto" w:fill="auto"/>
            <w:noWrap/>
            <w:vAlign w:val="bottom"/>
            <w:hideMark/>
          </w:tcPr>
          <w:p w14:paraId="0B53B131" w14:textId="49430CC5" w:rsidR="00C14185" w:rsidRPr="00C14185" w:rsidRDefault="00C14185" w:rsidP="00C14185">
            <w:pPr>
              <w:rPr>
                <w:rFonts w:cs="Arial"/>
                <w:color w:val="000000"/>
                <w:sz w:val="20"/>
                <w:szCs w:val="20"/>
                <w:lang w:val="en-US" w:eastAsia="en-US"/>
              </w:rPr>
            </w:pPr>
            <w:r w:rsidRPr="00C14185">
              <w:rPr>
                <w:rFonts w:cs="Arial"/>
                <w:color w:val="000000"/>
                <w:sz w:val="20"/>
                <w:szCs w:val="20"/>
                <w:lang w:val="en-US" w:eastAsia="en-US"/>
              </w:rPr>
              <w:t>Constitutional Law LAW399</w:t>
            </w:r>
          </w:p>
        </w:tc>
        <w:tc>
          <w:tcPr>
            <w:tcW w:w="2936" w:type="dxa"/>
            <w:tcBorders>
              <w:top w:val="nil"/>
              <w:left w:val="nil"/>
              <w:bottom w:val="single" w:sz="4" w:space="0" w:color="auto"/>
              <w:right w:val="single" w:sz="4" w:space="0" w:color="auto"/>
            </w:tcBorders>
            <w:shd w:val="clear" w:color="auto" w:fill="auto"/>
            <w:noWrap/>
            <w:vAlign w:val="bottom"/>
            <w:hideMark/>
          </w:tcPr>
          <w:p w14:paraId="24C14AB7" w14:textId="77777777" w:rsidR="00C14185" w:rsidRPr="00C14185" w:rsidRDefault="00C14185" w:rsidP="00C14185">
            <w:pPr>
              <w:rPr>
                <w:rFonts w:cs="Arial"/>
                <w:color w:val="000000"/>
                <w:sz w:val="20"/>
                <w:szCs w:val="20"/>
                <w:lang w:val="en-US" w:eastAsia="en-US"/>
              </w:rPr>
            </w:pPr>
            <w:r w:rsidRPr="00C14185">
              <w:rPr>
                <w:rFonts w:cs="Arial"/>
                <w:color w:val="000000"/>
                <w:sz w:val="20"/>
                <w:szCs w:val="20"/>
                <w:lang w:val="en-US" w:eastAsia="en-US"/>
              </w:rPr>
              <w:t>Equity &amp; Trusts LAW340</w:t>
            </w:r>
          </w:p>
        </w:tc>
        <w:tc>
          <w:tcPr>
            <w:tcW w:w="2420" w:type="dxa"/>
            <w:tcBorders>
              <w:top w:val="nil"/>
              <w:left w:val="nil"/>
              <w:bottom w:val="single" w:sz="4" w:space="0" w:color="auto"/>
              <w:right w:val="single" w:sz="4" w:space="0" w:color="auto"/>
            </w:tcBorders>
            <w:shd w:val="clear" w:color="auto" w:fill="auto"/>
            <w:noWrap/>
            <w:vAlign w:val="bottom"/>
            <w:hideMark/>
          </w:tcPr>
          <w:p w14:paraId="265C24E0" w14:textId="77777777" w:rsidR="00C14185" w:rsidRPr="00C14185" w:rsidRDefault="00C14185" w:rsidP="00C14185">
            <w:pPr>
              <w:rPr>
                <w:rFonts w:cs="Arial"/>
                <w:color w:val="000000"/>
                <w:sz w:val="20"/>
                <w:szCs w:val="20"/>
                <w:lang w:val="en-US" w:eastAsia="en-US"/>
              </w:rPr>
            </w:pPr>
            <w:r w:rsidRPr="00C14185">
              <w:rPr>
                <w:rFonts w:cs="Arial"/>
                <w:color w:val="000000"/>
                <w:sz w:val="20"/>
                <w:szCs w:val="20"/>
                <w:lang w:val="en-US" w:eastAsia="en-US"/>
              </w:rPr>
              <w:t> </w:t>
            </w:r>
          </w:p>
        </w:tc>
      </w:tr>
      <w:tr w:rsidR="00C14185" w:rsidRPr="00C14185" w14:paraId="78751125" w14:textId="77777777" w:rsidTr="00C14185">
        <w:trPr>
          <w:trHeight w:val="300"/>
        </w:trPr>
        <w:tc>
          <w:tcPr>
            <w:tcW w:w="774" w:type="dxa"/>
            <w:tcBorders>
              <w:top w:val="nil"/>
              <w:left w:val="single" w:sz="4" w:space="0" w:color="auto"/>
              <w:bottom w:val="single" w:sz="4" w:space="0" w:color="auto"/>
              <w:right w:val="single" w:sz="4" w:space="0" w:color="auto"/>
            </w:tcBorders>
            <w:shd w:val="clear" w:color="auto" w:fill="auto"/>
            <w:noWrap/>
            <w:vAlign w:val="bottom"/>
            <w:hideMark/>
          </w:tcPr>
          <w:p w14:paraId="5C7BB849" w14:textId="444E3D6C" w:rsidR="00C14185" w:rsidRPr="00C14185" w:rsidRDefault="00C14185" w:rsidP="00C14185">
            <w:pPr>
              <w:rPr>
                <w:rFonts w:ascii="Calibri" w:hAnsi="Calibri" w:cs="Calibri"/>
                <w:color w:val="000000"/>
                <w:sz w:val="22"/>
                <w:szCs w:val="22"/>
                <w:lang w:val="en-US" w:eastAsia="en-US"/>
              </w:rPr>
            </w:pPr>
          </w:p>
        </w:tc>
        <w:tc>
          <w:tcPr>
            <w:tcW w:w="3694" w:type="dxa"/>
            <w:tcBorders>
              <w:top w:val="nil"/>
              <w:left w:val="nil"/>
              <w:bottom w:val="single" w:sz="4" w:space="0" w:color="auto"/>
              <w:right w:val="single" w:sz="4" w:space="0" w:color="auto"/>
            </w:tcBorders>
            <w:shd w:val="clear" w:color="auto" w:fill="auto"/>
            <w:noWrap/>
            <w:vAlign w:val="bottom"/>
            <w:hideMark/>
          </w:tcPr>
          <w:p w14:paraId="1159ABE1" w14:textId="77777777" w:rsidR="00C14185" w:rsidRPr="00C14185" w:rsidRDefault="00C14185" w:rsidP="00C14185">
            <w:pPr>
              <w:rPr>
                <w:rFonts w:cs="Arial"/>
                <w:color w:val="000000"/>
                <w:sz w:val="20"/>
                <w:szCs w:val="20"/>
                <w:lang w:val="en-US" w:eastAsia="en-US"/>
              </w:rPr>
            </w:pPr>
            <w:r w:rsidRPr="00C14185">
              <w:rPr>
                <w:rFonts w:cs="Arial"/>
                <w:color w:val="000000"/>
                <w:sz w:val="20"/>
                <w:szCs w:val="20"/>
                <w:lang w:val="en-US" w:eastAsia="en-US"/>
              </w:rPr>
              <w:t>Property Law LAW283</w:t>
            </w:r>
          </w:p>
        </w:tc>
        <w:tc>
          <w:tcPr>
            <w:tcW w:w="2936" w:type="dxa"/>
            <w:tcBorders>
              <w:top w:val="nil"/>
              <w:left w:val="nil"/>
              <w:bottom w:val="single" w:sz="4" w:space="0" w:color="auto"/>
              <w:right w:val="single" w:sz="4" w:space="0" w:color="auto"/>
            </w:tcBorders>
            <w:shd w:val="clear" w:color="auto" w:fill="auto"/>
            <w:noWrap/>
            <w:vAlign w:val="bottom"/>
            <w:hideMark/>
          </w:tcPr>
          <w:p w14:paraId="382384AC" w14:textId="77777777" w:rsidR="00C14185" w:rsidRPr="00C14185" w:rsidRDefault="00C14185" w:rsidP="00C14185">
            <w:pPr>
              <w:rPr>
                <w:rFonts w:cs="Arial"/>
                <w:color w:val="000000"/>
                <w:sz w:val="20"/>
                <w:szCs w:val="20"/>
                <w:lang w:val="en-US" w:eastAsia="en-US"/>
              </w:rPr>
            </w:pPr>
            <w:r w:rsidRPr="00C14185">
              <w:rPr>
                <w:rFonts w:cs="Arial"/>
                <w:color w:val="000000"/>
                <w:sz w:val="20"/>
                <w:szCs w:val="20"/>
                <w:lang w:val="en-US" w:eastAsia="en-US"/>
              </w:rPr>
              <w:t>Administrative Law LAW400*</w:t>
            </w:r>
          </w:p>
        </w:tc>
        <w:tc>
          <w:tcPr>
            <w:tcW w:w="2420" w:type="dxa"/>
            <w:tcBorders>
              <w:top w:val="nil"/>
              <w:left w:val="nil"/>
              <w:bottom w:val="single" w:sz="4" w:space="0" w:color="auto"/>
              <w:right w:val="single" w:sz="4" w:space="0" w:color="auto"/>
            </w:tcBorders>
            <w:shd w:val="clear" w:color="auto" w:fill="auto"/>
            <w:noWrap/>
            <w:vAlign w:val="bottom"/>
            <w:hideMark/>
          </w:tcPr>
          <w:p w14:paraId="45A57B39" w14:textId="77777777" w:rsidR="00C14185" w:rsidRPr="00C14185" w:rsidRDefault="00C14185" w:rsidP="00C14185">
            <w:pPr>
              <w:rPr>
                <w:rFonts w:cs="Arial"/>
                <w:color w:val="000000"/>
                <w:sz w:val="20"/>
                <w:szCs w:val="20"/>
                <w:lang w:val="en-US" w:eastAsia="en-US"/>
              </w:rPr>
            </w:pPr>
            <w:r w:rsidRPr="00C14185">
              <w:rPr>
                <w:rFonts w:cs="Arial"/>
                <w:color w:val="000000"/>
                <w:sz w:val="20"/>
                <w:szCs w:val="20"/>
                <w:lang w:val="en-US" w:eastAsia="en-US"/>
              </w:rPr>
              <w:t> </w:t>
            </w:r>
          </w:p>
        </w:tc>
      </w:tr>
      <w:tr w:rsidR="00C14185" w:rsidRPr="00C14185" w14:paraId="2B122104" w14:textId="77777777" w:rsidTr="00C14185">
        <w:trPr>
          <w:trHeight w:val="300"/>
        </w:trPr>
        <w:tc>
          <w:tcPr>
            <w:tcW w:w="774" w:type="dxa"/>
            <w:tcBorders>
              <w:top w:val="nil"/>
              <w:left w:val="single" w:sz="4" w:space="0" w:color="auto"/>
              <w:bottom w:val="single" w:sz="4" w:space="0" w:color="auto"/>
              <w:right w:val="single" w:sz="4" w:space="0" w:color="auto"/>
            </w:tcBorders>
            <w:shd w:val="clear" w:color="auto" w:fill="auto"/>
            <w:noWrap/>
            <w:vAlign w:val="bottom"/>
            <w:hideMark/>
          </w:tcPr>
          <w:p w14:paraId="3E1FB7AC" w14:textId="77777777" w:rsidR="00C14185" w:rsidRPr="00C14185" w:rsidRDefault="00C14185" w:rsidP="00C14185">
            <w:pPr>
              <w:rPr>
                <w:rFonts w:ascii="Calibri" w:hAnsi="Calibri" w:cs="Calibri"/>
                <w:color w:val="000000"/>
                <w:sz w:val="22"/>
                <w:szCs w:val="22"/>
                <w:lang w:val="en-US" w:eastAsia="en-US"/>
              </w:rPr>
            </w:pPr>
            <w:r w:rsidRPr="00C14185">
              <w:rPr>
                <w:rFonts w:ascii="Calibri" w:hAnsi="Calibri" w:cs="Calibri"/>
                <w:color w:val="000000"/>
                <w:sz w:val="22"/>
                <w:szCs w:val="22"/>
                <w:lang w:val="en-US" w:eastAsia="en-US"/>
              </w:rPr>
              <w:t> </w:t>
            </w:r>
          </w:p>
        </w:tc>
        <w:tc>
          <w:tcPr>
            <w:tcW w:w="3694" w:type="dxa"/>
            <w:tcBorders>
              <w:top w:val="nil"/>
              <w:left w:val="nil"/>
              <w:bottom w:val="single" w:sz="4" w:space="0" w:color="auto"/>
              <w:right w:val="single" w:sz="4" w:space="0" w:color="auto"/>
            </w:tcBorders>
            <w:shd w:val="clear" w:color="auto" w:fill="auto"/>
            <w:noWrap/>
            <w:vAlign w:val="bottom"/>
            <w:hideMark/>
          </w:tcPr>
          <w:p w14:paraId="61D60571" w14:textId="77777777" w:rsidR="00C14185" w:rsidRPr="00C14185" w:rsidRDefault="00C14185" w:rsidP="00C14185">
            <w:pPr>
              <w:rPr>
                <w:rFonts w:cs="Arial"/>
                <w:color w:val="000000"/>
                <w:sz w:val="20"/>
                <w:szCs w:val="20"/>
                <w:lang w:val="en-US" w:eastAsia="en-US"/>
              </w:rPr>
            </w:pPr>
            <w:r w:rsidRPr="00C14185">
              <w:rPr>
                <w:rFonts w:cs="Arial"/>
                <w:color w:val="000000"/>
                <w:sz w:val="20"/>
                <w:szCs w:val="20"/>
                <w:lang w:val="en-US" w:eastAsia="en-US"/>
              </w:rPr>
              <w:t> </w:t>
            </w:r>
          </w:p>
        </w:tc>
        <w:tc>
          <w:tcPr>
            <w:tcW w:w="2936" w:type="dxa"/>
            <w:tcBorders>
              <w:top w:val="nil"/>
              <w:left w:val="nil"/>
              <w:bottom w:val="single" w:sz="4" w:space="0" w:color="auto"/>
              <w:right w:val="single" w:sz="4" w:space="0" w:color="auto"/>
            </w:tcBorders>
            <w:shd w:val="clear" w:color="auto" w:fill="auto"/>
            <w:noWrap/>
            <w:vAlign w:val="bottom"/>
            <w:hideMark/>
          </w:tcPr>
          <w:p w14:paraId="6A9BB696" w14:textId="77777777" w:rsidR="00C14185" w:rsidRPr="00C14185" w:rsidRDefault="00C14185" w:rsidP="00C14185">
            <w:pPr>
              <w:rPr>
                <w:rFonts w:cs="Arial"/>
                <w:color w:val="000000"/>
                <w:sz w:val="20"/>
                <w:szCs w:val="20"/>
                <w:lang w:val="en-US" w:eastAsia="en-US"/>
              </w:rPr>
            </w:pPr>
            <w:r w:rsidRPr="00C14185">
              <w:rPr>
                <w:rFonts w:cs="Arial"/>
                <w:color w:val="000000"/>
                <w:sz w:val="20"/>
                <w:szCs w:val="20"/>
                <w:lang w:val="en-US" w:eastAsia="en-US"/>
              </w:rPr>
              <w:t>Legal Ethics LAW320*</w:t>
            </w:r>
          </w:p>
        </w:tc>
        <w:tc>
          <w:tcPr>
            <w:tcW w:w="2420" w:type="dxa"/>
            <w:tcBorders>
              <w:top w:val="nil"/>
              <w:left w:val="nil"/>
              <w:bottom w:val="single" w:sz="4" w:space="0" w:color="auto"/>
              <w:right w:val="single" w:sz="4" w:space="0" w:color="auto"/>
            </w:tcBorders>
            <w:shd w:val="clear" w:color="auto" w:fill="auto"/>
            <w:noWrap/>
            <w:vAlign w:val="bottom"/>
            <w:hideMark/>
          </w:tcPr>
          <w:p w14:paraId="72B87FF7" w14:textId="77777777" w:rsidR="00C14185" w:rsidRPr="00C14185" w:rsidRDefault="00C14185" w:rsidP="00C14185">
            <w:pPr>
              <w:rPr>
                <w:rFonts w:cs="Arial"/>
                <w:color w:val="000000"/>
                <w:sz w:val="20"/>
                <w:szCs w:val="20"/>
                <w:lang w:val="en-US" w:eastAsia="en-US"/>
              </w:rPr>
            </w:pPr>
            <w:r w:rsidRPr="00C14185">
              <w:rPr>
                <w:rFonts w:cs="Arial"/>
                <w:color w:val="000000"/>
                <w:sz w:val="20"/>
                <w:szCs w:val="20"/>
                <w:lang w:val="en-US" w:eastAsia="en-US"/>
              </w:rPr>
              <w:t> </w:t>
            </w:r>
          </w:p>
        </w:tc>
      </w:tr>
      <w:tr w:rsidR="00C14185" w:rsidRPr="00C14185" w14:paraId="3C31B270" w14:textId="77777777" w:rsidTr="00C14185">
        <w:trPr>
          <w:trHeight w:val="300"/>
        </w:trPr>
        <w:tc>
          <w:tcPr>
            <w:tcW w:w="774" w:type="dxa"/>
            <w:tcBorders>
              <w:top w:val="nil"/>
              <w:left w:val="nil"/>
              <w:bottom w:val="nil"/>
              <w:right w:val="nil"/>
            </w:tcBorders>
            <w:shd w:val="clear" w:color="auto" w:fill="auto"/>
            <w:noWrap/>
            <w:vAlign w:val="bottom"/>
            <w:hideMark/>
          </w:tcPr>
          <w:p w14:paraId="71895AB6" w14:textId="77777777" w:rsidR="00C14185" w:rsidRPr="00C14185" w:rsidRDefault="00C14185" w:rsidP="00C14185">
            <w:pPr>
              <w:rPr>
                <w:rFonts w:ascii="Calibri" w:hAnsi="Calibri" w:cs="Calibri"/>
                <w:color w:val="000000"/>
                <w:sz w:val="22"/>
                <w:szCs w:val="22"/>
                <w:lang w:val="en-US" w:eastAsia="en-US"/>
              </w:rPr>
            </w:pPr>
          </w:p>
        </w:tc>
        <w:tc>
          <w:tcPr>
            <w:tcW w:w="3694" w:type="dxa"/>
            <w:tcBorders>
              <w:top w:val="nil"/>
              <w:left w:val="nil"/>
              <w:bottom w:val="nil"/>
              <w:right w:val="nil"/>
            </w:tcBorders>
            <w:shd w:val="clear" w:color="auto" w:fill="auto"/>
            <w:noWrap/>
            <w:vAlign w:val="bottom"/>
            <w:hideMark/>
          </w:tcPr>
          <w:p w14:paraId="3D69E42A" w14:textId="77777777" w:rsidR="00C14185" w:rsidRPr="00C14185" w:rsidRDefault="00C14185" w:rsidP="00C14185">
            <w:pPr>
              <w:rPr>
                <w:rFonts w:ascii="Times New Roman" w:hAnsi="Times New Roman"/>
                <w:sz w:val="20"/>
                <w:szCs w:val="20"/>
                <w:lang w:val="en-US" w:eastAsia="en-US"/>
              </w:rPr>
            </w:pPr>
          </w:p>
        </w:tc>
        <w:tc>
          <w:tcPr>
            <w:tcW w:w="2936" w:type="dxa"/>
            <w:tcBorders>
              <w:top w:val="nil"/>
              <w:left w:val="nil"/>
              <w:bottom w:val="nil"/>
              <w:right w:val="nil"/>
            </w:tcBorders>
            <w:shd w:val="clear" w:color="auto" w:fill="auto"/>
            <w:noWrap/>
            <w:vAlign w:val="bottom"/>
            <w:hideMark/>
          </w:tcPr>
          <w:p w14:paraId="2262F667" w14:textId="77777777" w:rsidR="00C14185" w:rsidRPr="00C14185" w:rsidRDefault="00C14185" w:rsidP="00C14185">
            <w:pPr>
              <w:rPr>
                <w:rFonts w:ascii="Times New Roman" w:hAnsi="Times New Roman"/>
                <w:sz w:val="20"/>
                <w:szCs w:val="20"/>
                <w:lang w:val="en-US" w:eastAsia="en-US"/>
              </w:rPr>
            </w:pPr>
          </w:p>
        </w:tc>
        <w:tc>
          <w:tcPr>
            <w:tcW w:w="2420" w:type="dxa"/>
            <w:tcBorders>
              <w:top w:val="nil"/>
              <w:left w:val="nil"/>
              <w:bottom w:val="nil"/>
              <w:right w:val="nil"/>
            </w:tcBorders>
            <w:shd w:val="clear" w:color="auto" w:fill="auto"/>
            <w:noWrap/>
            <w:vAlign w:val="bottom"/>
            <w:hideMark/>
          </w:tcPr>
          <w:p w14:paraId="49938A69" w14:textId="77777777" w:rsidR="00C14185" w:rsidRPr="00C14185" w:rsidRDefault="00C14185" w:rsidP="00C14185">
            <w:pPr>
              <w:rPr>
                <w:rFonts w:ascii="Times New Roman" w:hAnsi="Times New Roman"/>
                <w:sz w:val="20"/>
                <w:szCs w:val="20"/>
                <w:lang w:val="en-US" w:eastAsia="en-US"/>
              </w:rPr>
            </w:pPr>
          </w:p>
        </w:tc>
      </w:tr>
      <w:tr w:rsidR="00C14185" w:rsidRPr="00C14185" w14:paraId="3639023A" w14:textId="77777777" w:rsidTr="00C14185">
        <w:trPr>
          <w:trHeight w:val="300"/>
        </w:trPr>
        <w:tc>
          <w:tcPr>
            <w:tcW w:w="774" w:type="dxa"/>
            <w:tcBorders>
              <w:top w:val="nil"/>
              <w:left w:val="nil"/>
              <w:bottom w:val="nil"/>
              <w:right w:val="nil"/>
            </w:tcBorders>
            <w:shd w:val="clear" w:color="auto" w:fill="auto"/>
            <w:noWrap/>
            <w:vAlign w:val="bottom"/>
            <w:hideMark/>
          </w:tcPr>
          <w:p w14:paraId="599759CA" w14:textId="77777777" w:rsidR="00C14185" w:rsidRPr="00C14185" w:rsidRDefault="00C14185" w:rsidP="00C14185">
            <w:pPr>
              <w:rPr>
                <w:rFonts w:ascii="Times New Roman" w:hAnsi="Times New Roman"/>
                <w:sz w:val="20"/>
                <w:szCs w:val="20"/>
                <w:lang w:val="en-US" w:eastAsia="en-US"/>
              </w:rPr>
            </w:pPr>
          </w:p>
        </w:tc>
        <w:tc>
          <w:tcPr>
            <w:tcW w:w="3694" w:type="dxa"/>
            <w:tcBorders>
              <w:top w:val="nil"/>
              <w:left w:val="nil"/>
              <w:bottom w:val="nil"/>
              <w:right w:val="nil"/>
            </w:tcBorders>
            <w:shd w:val="clear" w:color="auto" w:fill="auto"/>
            <w:noWrap/>
            <w:vAlign w:val="bottom"/>
            <w:hideMark/>
          </w:tcPr>
          <w:p w14:paraId="1E5C71D4" w14:textId="77777777" w:rsidR="00C14185" w:rsidRPr="00C14185" w:rsidRDefault="00C14185" w:rsidP="00C14185">
            <w:pPr>
              <w:rPr>
                <w:rFonts w:ascii="Calibri" w:hAnsi="Calibri" w:cs="Calibri"/>
                <w:color w:val="000000"/>
                <w:sz w:val="22"/>
                <w:szCs w:val="22"/>
                <w:lang w:val="en-US" w:eastAsia="en-US"/>
              </w:rPr>
            </w:pPr>
            <w:r w:rsidRPr="00C14185">
              <w:rPr>
                <w:rFonts w:ascii="Calibri" w:hAnsi="Calibri" w:cs="Calibri"/>
                <w:color w:val="000000"/>
                <w:sz w:val="22"/>
                <w:szCs w:val="22"/>
                <w:lang w:val="en-US" w:eastAsia="en-US"/>
              </w:rPr>
              <w:t>* rarely required</w:t>
            </w:r>
          </w:p>
        </w:tc>
        <w:tc>
          <w:tcPr>
            <w:tcW w:w="2936" w:type="dxa"/>
            <w:tcBorders>
              <w:top w:val="nil"/>
              <w:left w:val="nil"/>
              <w:bottom w:val="nil"/>
              <w:right w:val="nil"/>
            </w:tcBorders>
            <w:shd w:val="clear" w:color="auto" w:fill="auto"/>
            <w:noWrap/>
            <w:vAlign w:val="bottom"/>
            <w:hideMark/>
          </w:tcPr>
          <w:p w14:paraId="5B878484" w14:textId="77777777" w:rsidR="00C14185" w:rsidRPr="00C14185" w:rsidRDefault="00C14185" w:rsidP="00C14185">
            <w:pPr>
              <w:rPr>
                <w:rFonts w:ascii="Calibri" w:hAnsi="Calibri" w:cs="Calibri"/>
                <w:color w:val="000000"/>
                <w:sz w:val="22"/>
                <w:szCs w:val="22"/>
                <w:lang w:val="en-US" w:eastAsia="en-US"/>
              </w:rPr>
            </w:pPr>
          </w:p>
        </w:tc>
        <w:tc>
          <w:tcPr>
            <w:tcW w:w="2420" w:type="dxa"/>
            <w:tcBorders>
              <w:top w:val="nil"/>
              <w:left w:val="nil"/>
              <w:bottom w:val="nil"/>
              <w:right w:val="nil"/>
            </w:tcBorders>
            <w:shd w:val="clear" w:color="auto" w:fill="auto"/>
            <w:noWrap/>
            <w:vAlign w:val="bottom"/>
            <w:hideMark/>
          </w:tcPr>
          <w:p w14:paraId="78F3A620" w14:textId="77777777" w:rsidR="00C14185" w:rsidRPr="00C14185" w:rsidRDefault="00C14185" w:rsidP="00C14185">
            <w:pPr>
              <w:rPr>
                <w:rFonts w:ascii="Times New Roman" w:hAnsi="Times New Roman"/>
                <w:sz w:val="20"/>
                <w:szCs w:val="20"/>
                <w:lang w:val="en-US" w:eastAsia="en-US"/>
              </w:rPr>
            </w:pPr>
          </w:p>
        </w:tc>
      </w:tr>
    </w:tbl>
    <w:p w14:paraId="61903B9A" w14:textId="18AD92D9" w:rsidR="00AE0F76" w:rsidRPr="002D62CE" w:rsidRDefault="00AE0F76" w:rsidP="00D70808">
      <w:pPr>
        <w:ind w:left="1440"/>
        <w:rPr>
          <w:rFonts w:cs="Arial"/>
          <w:b/>
          <w:bCs/>
          <w:sz w:val="20"/>
          <w:szCs w:val="20"/>
          <w:u w:val="single"/>
          <w:lang w:val="en-GB"/>
        </w:rPr>
      </w:pPr>
      <w:r w:rsidRPr="006A077E">
        <w:rPr>
          <w:rFonts w:cs="Arial"/>
          <w:b/>
          <w:bCs/>
          <w:sz w:val="20"/>
          <w:szCs w:val="20"/>
          <w:u w:val="single"/>
          <w:lang w:val="en-GB"/>
        </w:rPr>
        <w:lastRenderedPageBreak/>
        <w:t xml:space="preserve">Please go through </w:t>
      </w:r>
      <w:r w:rsidRPr="002D62CE">
        <w:rPr>
          <w:rFonts w:cs="Arial"/>
          <w:b/>
          <w:bCs/>
          <w:sz w:val="20"/>
          <w:szCs w:val="20"/>
          <w:u w:val="single"/>
          <w:lang w:val="en-GB"/>
        </w:rPr>
        <w:t>NSW as once admitted you can practise in any state in Australia</w:t>
      </w:r>
      <w:r w:rsidR="006A077E" w:rsidRPr="002D62CE">
        <w:rPr>
          <w:rFonts w:cs="Arial"/>
          <w:b/>
          <w:bCs/>
          <w:sz w:val="20"/>
          <w:szCs w:val="20"/>
          <w:u w:val="single"/>
          <w:lang w:val="en-GB"/>
        </w:rPr>
        <w:t>.</w:t>
      </w:r>
    </w:p>
    <w:p w14:paraId="5A972F00" w14:textId="77777777" w:rsidR="006A077E" w:rsidRDefault="006A077E" w:rsidP="00D70808">
      <w:pPr>
        <w:ind w:left="1440"/>
        <w:rPr>
          <w:rFonts w:cs="Arial"/>
          <w:sz w:val="20"/>
          <w:szCs w:val="20"/>
          <w:lang w:val="en-GB"/>
        </w:rPr>
      </w:pPr>
    </w:p>
    <w:p w14:paraId="68BA114E" w14:textId="77777777" w:rsidR="0078694B" w:rsidRDefault="00C33179" w:rsidP="00F91C62">
      <w:pPr>
        <w:ind w:left="1440"/>
        <w:rPr>
          <w:rFonts w:cs="Arial"/>
          <w:sz w:val="20"/>
          <w:szCs w:val="20"/>
          <w:lang w:val="en-GB"/>
        </w:rPr>
      </w:pPr>
      <w:r>
        <w:rPr>
          <w:rFonts w:cs="Arial"/>
          <w:sz w:val="20"/>
          <w:szCs w:val="20"/>
          <w:lang w:val="en-GB"/>
        </w:rPr>
        <w:t>Y</w:t>
      </w:r>
      <w:r w:rsidR="00F91C62">
        <w:rPr>
          <w:rFonts w:cs="Arial"/>
          <w:sz w:val="20"/>
          <w:szCs w:val="20"/>
          <w:lang w:val="en-GB"/>
        </w:rPr>
        <w:t>ou pay for each</w:t>
      </w:r>
      <w:r w:rsidR="00913A96">
        <w:rPr>
          <w:rFonts w:cs="Arial"/>
          <w:sz w:val="20"/>
          <w:szCs w:val="20"/>
          <w:lang w:val="en-GB"/>
        </w:rPr>
        <w:t xml:space="preserve"> subject/s per </w:t>
      </w:r>
      <w:r w:rsidR="00F91C62">
        <w:rPr>
          <w:rFonts w:cs="Arial"/>
          <w:sz w:val="20"/>
          <w:szCs w:val="20"/>
          <w:lang w:val="en-GB"/>
        </w:rPr>
        <w:t xml:space="preserve">semester </w:t>
      </w:r>
      <w:r w:rsidR="0089685B">
        <w:rPr>
          <w:rFonts w:cs="Arial"/>
          <w:sz w:val="20"/>
          <w:szCs w:val="20"/>
          <w:lang w:val="en-GB"/>
        </w:rPr>
        <w:t xml:space="preserve">directly to </w:t>
      </w:r>
      <w:r w:rsidR="00C14185">
        <w:rPr>
          <w:rFonts w:cs="Arial"/>
          <w:sz w:val="20"/>
          <w:szCs w:val="20"/>
          <w:lang w:val="en-GB"/>
        </w:rPr>
        <w:t>the university</w:t>
      </w:r>
      <w:r w:rsidR="0089685B">
        <w:rPr>
          <w:rFonts w:cs="Arial"/>
          <w:sz w:val="20"/>
          <w:szCs w:val="20"/>
          <w:lang w:val="en-GB"/>
        </w:rPr>
        <w:t xml:space="preserve"> (</w:t>
      </w:r>
      <w:r w:rsidR="0089685B" w:rsidRPr="00C7009F">
        <w:rPr>
          <w:rFonts w:cs="Arial"/>
          <w:b/>
          <w:sz w:val="20"/>
          <w:szCs w:val="20"/>
          <w:u w:val="single"/>
          <w:lang w:val="en-GB"/>
        </w:rPr>
        <w:t>never to me</w:t>
      </w:r>
      <w:r w:rsidR="0089685B">
        <w:rPr>
          <w:rFonts w:cs="Arial"/>
          <w:sz w:val="20"/>
          <w:szCs w:val="20"/>
          <w:lang w:val="en-GB"/>
        </w:rPr>
        <w:t xml:space="preserve">) </w:t>
      </w:r>
      <w:r w:rsidR="00913A96">
        <w:rPr>
          <w:rFonts w:cs="Arial"/>
          <w:sz w:val="20"/>
          <w:szCs w:val="20"/>
          <w:lang w:val="en-GB"/>
        </w:rPr>
        <w:t xml:space="preserve">once you receive an offer </w:t>
      </w:r>
      <w:r w:rsidR="00F91C62">
        <w:rPr>
          <w:rFonts w:cs="Arial"/>
          <w:sz w:val="20"/>
          <w:szCs w:val="20"/>
          <w:lang w:val="en-GB"/>
        </w:rPr>
        <w:t xml:space="preserve">and you can pay </w:t>
      </w:r>
      <w:r w:rsidR="000A7BAC">
        <w:rPr>
          <w:rFonts w:cs="Arial"/>
          <w:sz w:val="20"/>
          <w:szCs w:val="20"/>
          <w:lang w:val="en-GB"/>
        </w:rPr>
        <w:t xml:space="preserve">using GlobalPay </w:t>
      </w:r>
      <w:r w:rsidR="00F91C62">
        <w:rPr>
          <w:rFonts w:cs="Arial"/>
          <w:sz w:val="20"/>
          <w:szCs w:val="20"/>
          <w:lang w:val="en-GB"/>
        </w:rPr>
        <w:t>by credit card</w:t>
      </w:r>
      <w:r w:rsidR="00913A96">
        <w:rPr>
          <w:rFonts w:cs="Arial"/>
          <w:sz w:val="20"/>
          <w:szCs w:val="20"/>
          <w:lang w:val="en-GB"/>
        </w:rPr>
        <w:t xml:space="preserve"> or EFT</w:t>
      </w:r>
      <w:r w:rsidR="0089685B">
        <w:rPr>
          <w:rFonts w:cs="Arial"/>
          <w:sz w:val="20"/>
          <w:szCs w:val="20"/>
          <w:lang w:val="en-GB"/>
        </w:rPr>
        <w:t>.</w:t>
      </w:r>
      <w:r w:rsidR="001A6BB1">
        <w:rPr>
          <w:rFonts w:cs="Arial"/>
          <w:sz w:val="20"/>
          <w:szCs w:val="20"/>
          <w:lang w:val="en-GB"/>
        </w:rPr>
        <w:t xml:space="preserve"> </w:t>
      </w:r>
    </w:p>
    <w:p w14:paraId="78AE2496" w14:textId="4BBE907E" w:rsidR="0078694B" w:rsidRDefault="0078694B" w:rsidP="00F91C62">
      <w:pPr>
        <w:ind w:left="1440"/>
        <w:rPr>
          <w:rFonts w:cs="Arial"/>
          <w:sz w:val="20"/>
          <w:szCs w:val="20"/>
          <w:lang w:val="en-GB"/>
        </w:rPr>
      </w:pPr>
      <w:r>
        <w:rPr>
          <w:rFonts w:cs="Arial"/>
          <w:sz w:val="20"/>
          <w:szCs w:val="20"/>
          <w:lang w:val="en-GB"/>
        </w:rPr>
        <w:t xml:space="preserve">2020 CSU per subject tuition fees = $3250. </w:t>
      </w:r>
    </w:p>
    <w:p w14:paraId="017FC34C" w14:textId="503B534C" w:rsidR="00C14185" w:rsidRDefault="0078694B" w:rsidP="00F91C62">
      <w:pPr>
        <w:ind w:left="1440"/>
        <w:rPr>
          <w:rFonts w:cs="Arial"/>
          <w:sz w:val="20"/>
          <w:szCs w:val="20"/>
          <w:lang w:val="en-GB"/>
        </w:rPr>
      </w:pPr>
      <w:r>
        <w:rPr>
          <w:rFonts w:cs="Arial"/>
          <w:sz w:val="20"/>
          <w:szCs w:val="20"/>
          <w:lang w:val="en-GB"/>
        </w:rPr>
        <w:t>2020 UNE per subject tuition fees = $3612</w:t>
      </w:r>
    </w:p>
    <w:p w14:paraId="23765BA9" w14:textId="2DF5742E" w:rsidR="00614006" w:rsidRDefault="00CC4BD4" w:rsidP="00F91C62">
      <w:pPr>
        <w:ind w:left="1440"/>
        <w:rPr>
          <w:rFonts w:cs="Arial"/>
          <w:sz w:val="20"/>
          <w:szCs w:val="20"/>
          <w:lang w:val="en-GB"/>
        </w:rPr>
      </w:pPr>
      <w:r>
        <w:rPr>
          <w:rFonts w:cs="Arial"/>
          <w:sz w:val="20"/>
          <w:szCs w:val="20"/>
          <w:lang w:val="en-GB"/>
        </w:rPr>
        <w:t>There are sometimes students’ services fees and exam fees for written exams. When</w:t>
      </w:r>
      <w:r w:rsidR="001A6BB1">
        <w:rPr>
          <w:rFonts w:cs="Arial"/>
          <w:sz w:val="20"/>
          <w:szCs w:val="20"/>
          <w:lang w:val="en-GB"/>
        </w:rPr>
        <w:t xml:space="preserve"> exam</w:t>
      </w:r>
      <w:r w:rsidR="00AE0F76">
        <w:rPr>
          <w:rFonts w:cs="Arial"/>
          <w:sz w:val="20"/>
          <w:szCs w:val="20"/>
          <w:lang w:val="en-GB"/>
        </w:rPr>
        <w:t>s</w:t>
      </w:r>
      <w:r w:rsidR="001A6BB1">
        <w:rPr>
          <w:rFonts w:cs="Arial"/>
          <w:sz w:val="20"/>
          <w:szCs w:val="20"/>
          <w:lang w:val="en-GB"/>
        </w:rPr>
        <w:t xml:space="preserve"> are offered online</w:t>
      </w:r>
      <w:r>
        <w:rPr>
          <w:rFonts w:cs="Arial"/>
          <w:sz w:val="20"/>
          <w:szCs w:val="20"/>
          <w:lang w:val="en-GB"/>
        </w:rPr>
        <w:t xml:space="preserve"> there is no fee.</w:t>
      </w:r>
      <w:r w:rsidR="003A52EC">
        <w:rPr>
          <w:rFonts w:cs="Arial"/>
          <w:sz w:val="20"/>
          <w:szCs w:val="20"/>
          <w:lang w:val="en-GB"/>
        </w:rPr>
        <w:t xml:space="preserve"> Books are extra.</w:t>
      </w:r>
      <w:r w:rsidR="0004763A">
        <w:rPr>
          <w:rFonts w:cs="Arial"/>
          <w:sz w:val="20"/>
          <w:szCs w:val="20"/>
          <w:lang w:val="en-GB"/>
        </w:rPr>
        <w:t xml:space="preserve"> </w:t>
      </w:r>
    </w:p>
    <w:p w14:paraId="0EA737D1" w14:textId="77777777" w:rsidR="004108CC" w:rsidRDefault="004108CC" w:rsidP="00F91C62">
      <w:pPr>
        <w:ind w:left="1440"/>
        <w:rPr>
          <w:rFonts w:cs="Arial"/>
          <w:sz w:val="20"/>
          <w:szCs w:val="20"/>
          <w:lang w:val="en-GB"/>
        </w:rPr>
      </w:pPr>
    </w:p>
    <w:p w14:paraId="40150319" w14:textId="02F9F1F4" w:rsidR="004108CC" w:rsidRDefault="004108CC" w:rsidP="00F91C62">
      <w:pPr>
        <w:ind w:left="1440"/>
        <w:rPr>
          <w:rFonts w:cs="Arial"/>
          <w:sz w:val="20"/>
          <w:szCs w:val="20"/>
          <w:lang w:val="en-GB"/>
        </w:rPr>
      </w:pPr>
      <w:r>
        <w:rPr>
          <w:rFonts w:cs="Arial"/>
          <w:sz w:val="20"/>
          <w:szCs w:val="20"/>
          <w:lang w:val="en-GB"/>
        </w:rPr>
        <w:t xml:space="preserve">Exams are usually arranged in the fortnight prior to the end of the semester – the dates are set by </w:t>
      </w:r>
      <w:r w:rsidR="00C14185">
        <w:rPr>
          <w:rFonts w:cs="Arial"/>
          <w:sz w:val="20"/>
          <w:szCs w:val="20"/>
          <w:lang w:val="en-GB"/>
        </w:rPr>
        <w:t xml:space="preserve">the university </w:t>
      </w:r>
      <w:r>
        <w:rPr>
          <w:rFonts w:cs="Arial"/>
          <w:sz w:val="20"/>
          <w:szCs w:val="20"/>
          <w:lang w:val="en-GB"/>
        </w:rPr>
        <w:t>and cannot be changed.</w:t>
      </w:r>
      <w:r w:rsidR="0089685B">
        <w:rPr>
          <w:rFonts w:cs="Arial"/>
          <w:sz w:val="20"/>
          <w:szCs w:val="20"/>
          <w:lang w:val="en-GB"/>
        </w:rPr>
        <w:t xml:space="preserve"> </w:t>
      </w:r>
      <w:r>
        <w:rPr>
          <w:rFonts w:cs="Arial"/>
          <w:sz w:val="20"/>
          <w:szCs w:val="20"/>
          <w:lang w:val="en-GB"/>
        </w:rPr>
        <w:t xml:space="preserve">Supplementary exams are only granted if a student misses an exam for medical reasons and full documentation has to be submitted before </w:t>
      </w:r>
      <w:r w:rsidR="00C14185">
        <w:rPr>
          <w:rFonts w:cs="Arial"/>
          <w:sz w:val="20"/>
          <w:szCs w:val="20"/>
          <w:lang w:val="en-GB"/>
        </w:rPr>
        <w:t>the university</w:t>
      </w:r>
      <w:r>
        <w:rPr>
          <w:rFonts w:cs="Arial"/>
          <w:sz w:val="20"/>
          <w:szCs w:val="20"/>
          <w:lang w:val="en-GB"/>
        </w:rPr>
        <w:t xml:space="preserve"> grants this.</w:t>
      </w:r>
    </w:p>
    <w:p w14:paraId="555C04E9" w14:textId="46354B24" w:rsidR="007802BA" w:rsidRDefault="007802BA" w:rsidP="00F91C62">
      <w:pPr>
        <w:ind w:left="1440"/>
        <w:rPr>
          <w:rFonts w:cs="Arial"/>
          <w:sz w:val="20"/>
          <w:szCs w:val="20"/>
          <w:lang w:val="en-GB"/>
        </w:rPr>
      </w:pPr>
    </w:p>
    <w:p w14:paraId="7308C640" w14:textId="7285B3FC" w:rsidR="00DA37AD" w:rsidRDefault="00CC4BD4" w:rsidP="00A01773">
      <w:pPr>
        <w:pStyle w:val="ListParagraph"/>
        <w:ind w:left="0" w:firstLine="360"/>
        <w:rPr>
          <w:sz w:val="20"/>
          <w:szCs w:val="20"/>
        </w:rPr>
      </w:pPr>
      <w:r>
        <w:rPr>
          <w:sz w:val="20"/>
          <w:szCs w:val="20"/>
        </w:rPr>
        <w:t xml:space="preserve">UNE </w:t>
      </w:r>
      <w:r w:rsidR="00DA37AD">
        <w:rPr>
          <w:sz w:val="20"/>
          <w:szCs w:val="20"/>
        </w:rPr>
        <w:t>Session dates for 2020:</w:t>
      </w:r>
    </w:p>
    <w:p w14:paraId="2642E9B3" w14:textId="617A0722" w:rsidR="00DA37AD" w:rsidRPr="007802BA" w:rsidRDefault="00CC4BD4" w:rsidP="00CC4BD4">
      <w:pPr>
        <w:pStyle w:val="ListParagraph"/>
        <w:ind w:left="360"/>
        <w:rPr>
          <w:sz w:val="20"/>
          <w:szCs w:val="20"/>
        </w:rPr>
      </w:pPr>
      <w:r>
        <w:rPr>
          <w:sz w:val="20"/>
          <w:szCs w:val="20"/>
        </w:rPr>
        <w:t xml:space="preserve">T1: </w:t>
      </w:r>
      <w:r w:rsidR="00DA37AD">
        <w:rPr>
          <w:sz w:val="20"/>
          <w:szCs w:val="20"/>
        </w:rPr>
        <w:t>2</w:t>
      </w:r>
      <w:r w:rsidR="00DA37AD" w:rsidRPr="007802BA">
        <w:rPr>
          <w:sz w:val="20"/>
          <w:szCs w:val="20"/>
        </w:rPr>
        <w:t xml:space="preserve"> March – 1</w:t>
      </w:r>
      <w:r w:rsidR="00DA37AD">
        <w:rPr>
          <w:sz w:val="20"/>
          <w:szCs w:val="20"/>
        </w:rPr>
        <w:t>9</w:t>
      </w:r>
      <w:r w:rsidR="00DA37AD" w:rsidRPr="007802BA">
        <w:rPr>
          <w:sz w:val="20"/>
          <w:szCs w:val="20"/>
        </w:rPr>
        <w:t xml:space="preserve"> June with exams from </w:t>
      </w:r>
      <w:r w:rsidR="00E95250">
        <w:rPr>
          <w:sz w:val="20"/>
          <w:szCs w:val="20"/>
        </w:rPr>
        <w:t>9</w:t>
      </w:r>
      <w:r w:rsidR="00DA37AD" w:rsidRPr="007802BA">
        <w:rPr>
          <w:sz w:val="20"/>
          <w:szCs w:val="20"/>
        </w:rPr>
        <w:t xml:space="preserve"> June to 1</w:t>
      </w:r>
      <w:r w:rsidR="00DA37AD">
        <w:rPr>
          <w:sz w:val="20"/>
          <w:szCs w:val="20"/>
        </w:rPr>
        <w:t>9</w:t>
      </w:r>
      <w:r w:rsidR="00DA37AD" w:rsidRPr="007802BA">
        <w:rPr>
          <w:sz w:val="20"/>
          <w:szCs w:val="20"/>
        </w:rPr>
        <w:t xml:space="preserve"> June</w:t>
      </w:r>
    </w:p>
    <w:p w14:paraId="700C4D98" w14:textId="52543B24" w:rsidR="00DA37AD" w:rsidRPr="007802BA" w:rsidRDefault="00CC4BD4" w:rsidP="00CC4BD4">
      <w:pPr>
        <w:pStyle w:val="ListParagraph"/>
        <w:ind w:left="360"/>
        <w:rPr>
          <w:sz w:val="20"/>
          <w:szCs w:val="20"/>
        </w:rPr>
      </w:pPr>
      <w:r>
        <w:rPr>
          <w:sz w:val="20"/>
          <w:szCs w:val="20"/>
        </w:rPr>
        <w:t xml:space="preserve">T2: </w:t>
      </w:r>
      <w:r w:rsidR="00DA37AD">
        <w:rPr>
          <w:sz w:val="20"/>
          <w:szCs w:val="20"/>
        </w:rPr>
        <w:t>29</w:t>
      </w:r>
      <w:r w:rsidR="00DA37AD" w:rsidRPr="007802BA">
        <w:rPr>
          <w:sz w:val="20"/>
          <w:szCs w:val="20"/>
        </w:rPr>
        <w:t xml:space="preserve"> Ju</w:t>
      </w:r>
      <w:r w:rsidR="00EE0465">
        <w:rPr>
          <w:sz w:val="20"/>
          <w:szCs w:val="20"/>
        </w:rPr>
        <w:t>ne</w:t>
      </w:r>
      <w:r w:rsidR="00DA37AD" w:rsidRPr="007802BA">
        <w:rPr>
          <w:sz w:val="20"/>
          <w:szCs w:val="20"/>
        </w:rPr>
        <w:t xml:space="preserve"> – </w:t>
      </w:r>
      <w:r w:rsidR="00DA37AD">
        <w:rPr>
          <w:sz w:val="20"/>
          <w:szCs w:val="20"/>
        </w:rPr>
        <w:t>16</w:t>
      </w:r>
      <w:r w:rsidR="00DA37AD" w:rsidRPr="007802BA">
        <w:rPr>
          <w:sz w:val="20"/>
          <w:szCs w:val="20"/>
        </w:rPr>
        <w:t xml:space="preserve"> Oct with exams from </w:t>
      </w:r>
      <w:r w:rsidR="00E95250">
        <w:rPr>
          <w:sz w:val="20"/>
          <w:szCs w:val="20"/>
        </w:rPr>
        <w:t>6</w:t>
      </w:r>
      <w:r w:rsidR="00DA37AD" w:rsidRPr="007802BA">
        <w:rPr>
          <w:sz w:val="20"/>
          <w:szCs w:val="20"/>
        </w:rPr>
        <w:t xml:space="preserve"> October to </w:t>
      </w:r>
      <w:r w:rsidR="00E95250">
        <w:rPr>
          <w:sz w:val="20"/>
          <w:szCs w:val="20"/>
        </w:rPr>
        <w:t>16</w:t>
      </w:r>
      <w:r w:rsidR="00DA37AD" w:rsidRPr="007802BA">
        <w:rPr>
          <w:sz w:val="20"/>
          <w:szCs w:val="20"/>
        </w:rPr>
        <w:t xml:space="preserve"> October</w:t>
      </w:r>
    </w:p>
    <w:p w14:paraId="2309AAB2" w14:textId="63AF7534" w:rsidR="00DA37AD" w:rsidRDefault="00CC4BD4" w:rsidP="00CC4BD4">
      <w:pPr>
        <w:pStyle w:val="ListParagraph"/>
        <w:ind w:left="360"/>
        <w:rPr>
          <w:sz w:val="20"/>
          <w:szCs w:val="20"/>
        </w:rPr>
      </w:pPr>
      <w:r>
        <w:rPr>
          <w:sz w:val="20"/>
          <w:szCs w:val="20"/>
        </w:rPr>
        <w:t xml:space="preserve">T3: </w:t>
      </w:r>
      <w:r w:rsidR="00766415">
        <w:rPr>
          <w:sz w:val="20"/>
          <w:szCs w:val="20"/>
        </w:rPr>
        <w:t>2</w:t>
      </w:r>
      <w:r w:rsidR="00DA37AD">
        <w:rPr>
          <w:sz w:val="20"/>
          <w:szCs w:val="20"/>
        </w:rPr>
        <w:t>6 October</w:t>
      </w:r>
      <w:r w:rsidR="00DA37AD" w:rsidRPr="007802BA">
        <w:rPr>
          <w:sz w:val="20"/>
          <w:szCs w:val="20"/>
        </w:rPr>
        <w:t xml:space="preserve"> – </w:t>
      </w:r>
      <w:r w:rsidR="00E95250">
        <w:rPr>
          <w:sz w:val="20"/>
          <w:szCs w:val="20"/>
        </w:rPr>
        <w:t>26</w:t>
      </w:r>
      <w:r w:rsidR="00DA37AD" w:rsidRPr="007802BA">
        <w:rPr>
          <w:sz w:val="20"/>
          <w:szCs w:val="20"/>
        </w:rPr>
        <w:t xml:space="preserve"> Feb 202</w:t>
      </w:r>
      <w:r w:rsidR="00DA37AD">
        <w:rPr>
          <w:sz w:val="20"/>
          <w:szCs w:val="20"/>
        </w:rPr>
        <w:t>1</w:t>
      </w:r>
      <w:r w:rsidR="00DA37AD" w:rsidRPr="007802BA">
        <w:rPr>
          <w:sz w:val="20"/>
          <w:szCs w:val="20"/>
        </w:rPr>
        <w:t xml:space="preserve"> with exams from 8 </w:t>
      </w:r>
      <w:r w:rsidR="00E95250">
        <w:rPr>
          <w:sz w:val="20"/>
          <w:szCs w:val="20"/>
        </w:rPr>
        <w:t>Feb</w:t>
      </w:r>
      <w:r w:rsidR="00DA37AD" w:rsidRPr="007802BA">
        <w:rPr>
          <w:sz w:val="20"/>
          <w:szCs w:val="20"/>
        </w:rPr>
        <w:t xml:space="preserve"> 202</w:t>
      </w:r>
      <w:r w:rsidR="00E95250">
        <w:rPr>
          <w:sz w:val="20"/>
          <w:szCs w:val="20"/>
        </w:rPr>
        <w:t>1</w:t>
      </w:r>
      <w:r w:rsidR="00DA37AD" w:rsidRPr="007802BA">
        <w:rPr>
          <w:sz w:val="20"/>
          <w:szCs w:val="20"/>
        </w:rPr>
        <w:t xml:space="preserve"> – </w:t>
      </w:r>
      <w:r w:rsidR="00E95250">
        <w:rPr>
          <w:sz w:val="20"/>
          <w:szCs w:val="20"/>
        </w:rPr>
        <w:t>26</w:t>
      </w:r>
      <w:r w:rsidR="00DA37AD" w:rsidRPr="007802BA">
        <w:rPr>
          <w:sz w:val="20"/>
          <w:szCs w:val="20"/>
        </w:rPr>
        <w:t xml:space="preserve"> Feb 202</w:t>
      </w:r>
      <w:r w:rsidR="00E95250">
        <w:rPr>
          <w:sz w:val="20"/>
          <w:szCs w:val="20"/>
        </w:rPr>
        <w:t>1</w:t>
      </w:r>
      <w:r>
        <w:rPr>
          <w:sz w:val="20"/>
          <w:szCs w:val="20"/>
        </w:rPr>
        <w:t xml:space="preserve"> (but no non-award subjects in T3)</w:t>
      </w:r>
    </w:p>
    <w:p w14:paraId="54EAE571" w14:textId="77777777" w:rsidR="00CC4BD4" w:rsidRDefault="00CC4BD4" w:rsidP="00CC4BD4">
      <w:pPr>
        <w:pStyle w:val="ListParagraph"/>
        <w:rPr>
          <w:sz w:val="20"/>
          <w:szCs w:val="20"/>
        </w:rPr>
      </w:pPr>
    </w:p>
    <w:p w14:paraId="4E28FD6D" w14:textId="064ACDBD" w:rsidR="00CC4BD4" w:rsidRDefault="00CC4BD4" w:rsidP="00A01773">
      <w:pPr>
        <w:ind w:firstLine="360"/>
        <w:rPr>
          <w:rFonts w:cs="Arial"/>
          <w:sz w:val="20"/>
          <w:szCs w:val="20"/>
          <w:lang w:val="en-AU"/>
        </w:rPr>
      </w:pPr>
      <w:r>
        <w:rPr>
          <w:rFonts w:cs="Arial"/>
          <w:sz w:val="20"/>
          <w:szCs w:val="20"/>
          <w:lang w:val="en-AU"/>
        </w:rPr>
        <w:t>CSU Session dates for 2020:</w:t>
      </w:r>
    </w:p>
    <w:p w14:paraId="7EC36DF9" w14:textId="09097A67" w:rsidR="00A01773" w:rsidRDefault="00A01773" w:rsidP="00A01773">
      <w:pPr>
        <w:ind w:firstLine="360"/>
        <w:rPr>
          <w:rFonts w:cs="Arial"/>
          <w:sz w:val="20"/>
          <w:szCs w:val="20"/>
          <w:lang w:val="en-AU"/>
        </w:rPr>
      </w:pPr>
      <w:r>
        <w:rPr>
          <w:rFonts w:cs="Arial"/>
          <w:sz w:val="20"/>
          <w:szCs w:val="20"/>
          <w:lang w:val="en-AU"/>
        </w:rPr>
        <w:t>T1:</w:t>
      </w:r>
      <w:r w:rsidR="00766415">
        <w:rPr>
          <w:rFonts w:cs="Arial"/>
          <w:sz w:val="20"/>
          <w:szCs w:val="20"/>
          <w:lang w:val="en-AU"/>
        </w:rPr>
        <w:t xml:space="preserve"> 2 March – 19 June with exams from 8 to 19 June</w:t>
      </w:r>
    </w:p>
    <w:p w14:paraId="12A69DDD" w14:textId="59779FF7" w:rsidR="00766415" w:rsidRDefault="00766415" w:rsidP="00A01773">
      <w:pPr>
        <w:ind w:firstLine="360"/>
        <w:rPr>
          <w:rFonts w:cs="Arial"/>
          <w:sz w:val="20"/>
          <w:szCs w:val="20"/>
          <w:lang w:val="en-AU"/>
        </w:rPr>
      </w:pPr>
      <w:r>
        <w:rPr>
          <w:rFonts w:cs="Arial"/>
          <w:sz w:val="20"/>
          <w:szCs w:val="20"/>
          <w:lang w:val="en-AU"/>
        </w:rPr>
        <w:t>T2: 13 July – 30 October with exams from 19 to 30 October</w:t>
      </w:r>
    </w:p>
    <w:p w14:paraId="5D4099D3" w14:textId="2422BCBD" w:rsidR="00766415" w:rsidRDefault="00766415" w:rsidP="00A01773">
      <w:pPr>
        <w:ind w:firstLine="360"/>
        <w:rPr>
          <w:rFonts w:cs="Arial"/>
          <w:sz w:val="20"/>
          <w:szCs w:val="20"/>
          <w:lang w:val="en-AU"/>
        </w:rPr>
      </w:pPr>
      <w:r>
        <w:rPr>
          <w:rFonts w:cs="Arial"/>
          <w:sz w:val="20"/>
          <w:szCs w:val="20"/>
          <w:lang w:val="en-AU"/>
        </w:rPr>
        <w:t>T3: 16 November – 12 February 2021 with exams from 8 to 12 February 2021</w:t>
      </w:r>
    </w:p>
    <w:p w14:paraId="0C1C642A" w14:textId="591FDFA5" w:rsidR="00CC4BD4" w:rsidRDefault="00A01773" w:rsidP="00660744">
      <w:pPr>
        <w:rPr>
          <w:rFonts w:cs="Arial"/>
          <w:sz w:val="20"/>
          <w:szCs w:val="20"/>
          <w:lang w:val="en-AU"/>
        </w:rPr>
      </w:pPr>
      <w:r>
        <w:rPr>
          <w:rFonts w:cs="Arial"/>
          <w:sz w:val="20"/>
          <w:szCs w:val="20"/>
          <w:lang w:val="en-AU"/>
        </w:rPr>
        <w:tab/>
      </w:r>
    </w:p>
    <w:p w14:paraId="5D0B2A05" w14:textId="3F6F023A" w:rsidR="00660744" w:rsidRDefault="00660744" w:rsidP="00660744">
      <w:pPr>
        <w:rPr>
          <w:rFonts w:cs="Arial"/>
          <w:b/>
          <w:bCs/>
          <w:sz w:val="20"/>
          <w:szCs w:val="20"/>
          <w:lang w:val="en-AU"/>
        </w:rPr>
      </w:pPr>
      <w:r>
        <w:rPr>
          <w:rFonts w:cs="Arial"/>
          <w:sz w:val="20"/>
          <w:szCs w:val="20"/>
          <w:lang w:val="en-AU"/>
        </w:rPr>
        <w:t>Once I have submitted your papers to UNE</w:t>
      </w:r>
      <w:r w:rsidR="00C14185">
        <w:rPr>
          <w:rFonts w:cs="Arial"/>
          <w:sz w:val="20"/>
          <w:szCs w:val="20"/>
          <w:lang w:val="en-AU"/>
        </w:rPr>
        <w:t>/CSU</w:t>
      </w:r>
      <w:r w:rsidR="00913A96">
        <w:rPr>
          <w:rFonts w:cs="Arial"/>
          <w:sz w:val="20"/>
          <w:szCs w:val="20"/>
          <w:lang w:val="en-AU"/>
        </w:rPr>
        <w:t>, you</w:t>
      </w:r>
      <w:r>
        <w:rPr>
          <w:rFonts w:cs="Arial"/>
          <w:sz w:val="20"/>
          <w:szCs w:val="20"/>
          <w:lang w:val="en-AU"/>
        </w:rPr>
        <w:t xml:space="preserve"> will </w:t>
      </w:r>
      <w:r w:rsidR="00913A96">
        <w:rPr>
          <w:rFonts w:cs="Arial"/>
          <w:sz w:val="20"/>
          <w:szCs w:val="20"/>
          <w:lang w:val="en-AU"/>
        </w:rPr>
        <w:t>receive</w:t>
      </w:r>
      <w:r>
        <w:rPr>
          <w:rFonts w:cs="Arial"/>
          <w:sz w:val="20"/>
          <w:szCs w:val="20"/>
          <w:lang w:val="en-AU"/>
        </w:rPr>
        <w:t xml:space="preserve"> an </w:t>
      </w:r>
      <w:r w:rsidR="001A6BB1">
        <w:rPr>
          <w:rFonts w:cs="Arial"/>
          <w:sz w:val="20"/>
          <w:szCs w:val="20"/>
          <w:lang w:val="en-AU"/>
        </w:rPr>
        <w:t>o</w:t>
      </w:r>
      <w:r>
        <w:rPr>
          <w:rFonts w:cs="Arial"/>
          <w:sz w:val="20"/>
          <w:szCs w:val="20"/>
          <w:lang w:val="en-AU"/>
        </w:rPr>
        <w:t xml:space="preserve">ffer to </w:t>
      </w:r>
      <w:r w:rsidR="009F30AF">
        <w:rPr>
          <w:rFonts w:cs="Arial"/>
          <w:sz w:val="20"/>
          <w:szCs w:val="20"/>
          <w:lang w:val="en-AU"/>
        </w:rPr>
        <w:t>s</w:t>
      </w:r>
      <w:r>
        <w:rPr>
          <w:rFonts w:cs="Arial"/>
          <w:sz w:val="20"/>
          <w:szCs w:val="20"/>
          <w:lang w:val="en-AU"/>
        </w:rPr>
        <w:t>tudy. Once</w:t>
      </w:r>
      <w:r w:rsidRPr="00660744">
        <w:rPr>
          <w:rFonts w:cs="Arial"/>
          <w:sz w:val="20"/>
          <w:szCs w:val="20"/>
          <w:lang w:val="en-AU"/>
        </w:rPr>
        <w:t xml:space="preserve"> you </w:t>
      </w:r>
      <w:r>
        <w:rPr>
          <w:rFonts w:cs="Arial"/>
          <w:sz w:val="20"/>
          <w:szCs w:val="20"/>
          <w:lang w:val="en-AU"/>
        </w:rPr>
        <w:t>accept</w:t>
      </w:r>
      <w:r w:rsidRPr="00660744">
        <w:rPr>
          <w:rFonts w:cs="Arial"/>
          <w:sz w:val="20"/>
          <w:szCs w:val="20"/>
          <w:lang w:val="en-AU"/>
        </w:rPr>
        <w:t xml:space="preserve"> your offer and pa</w:t>
      </w:r>
      <w:r>
        <w:rPr>
          <w:rFonts w:cs="Arial"/>
          <w:sz w:val="20"/>
          <w:szCs w:val="20"/>
          <w:lang w:val="en-AU"/>
        </w:rPr>
        <w:t>y</w:t>
      </w:r>
      <w:r w:rsidRPr="00660744">
        <w:rPr>
          <w:rFonts w:cs="Arial"/>
          <w:sz w:val="20"/>
          <w:szCs w:val="20"/>
          <w:lang w:val="en-AU"/>
        </w:rPr>
        <w:t xml:space="preserve"> the appropriate </w:t>
      </w:r>
      <w:r w:rsidR="00913A96">
        <w:rPr>
          <w:rFonts w:cs="Arial"/>
          <w:sz w:val="20"/>
          <w:szCs w:val="20"/>
          <w:lang w:val="en-AU"/>
        </w:rPr>
        <w:t xml:space="preserve">tuition </w:t>
      </w:r>
      <w:r w:rsidRPr="00660744">
        <w:rPr>
          <w:rFonts w:cs="Arial"/>
          <w:sz w:val="20"/>
          <w:szCs w:val="20"/>
          <w:lang w:val="en-AU"/>
        </w:rPr>
        <w:t xml:space="preserve">fee, you will </w:t>
      </w:r>
      <w:r w:rsidR="00C14185">
        <w:rPr>
          <w:rFonts w:cs="Arial"/>
          <w:sz w:val="20"/>
          <w:szCs w:val="20"/>
          <w:lang w:val="en-AU"/>
        </w:rPr>
        <w:t>be enrolled</w:t>
      </w:r>
      <w:r w:rsidRPr="00660744">
        <w:rPr>
          <w:rFonts w:cs="Arial"/>
          <w:sz w:val="20"/>
          <w:szCs w:val="20"/>
          <w:lang w:val="en-AU"/>
        </w:rPr>
        <w:t xml:space="preserve">.  </w:t>
      </w:r>
      <w:r w:rsidR="00C14185">
        <w:rPr>
          <w:rFonts w:cs="Arial"/>
          <w:sz w:val="20"/>
          <w:szCs w:val="20"/>
          <w:lang w:val="en-AU"/>
        </w:rPr>
        <w:t>Generally, once enrolled you can then</w:t>
      </w:r>
      <w:r w:rsidR="00913CEF">
        <w:rPr>
          <w:rFonts w:cs="Arial"/>
          <w:sz w:val="20"/>
          <w:szCs w:val="20"/>
          <w:lang w:val="en-AU"/>
        </w:rPr>
        <w:t xml:space="preserve"> </w:t>
      </w:r>
      <w:r w:rsidR="00C14185">
        <w:rPr>
          <w:rFonts w:cs="Arial"/>
          <w:sz w:val="20"/>
          <w:szCs w:val="20"/>
          <w:lang w:val="en-AU"/>
        </w:rPr>
        <w:t>download study material as and when it becomes available.</w:t>
      </w:r>
    </w:p>
    <w:p w14:paraId="1057ECF8" w14:textId="77777777" w:rsidR="00C57888" w:rsidRDefault="00C57888" w:rsidP="00660744">
      <w:pPr>
        <w:rPr>
          <w:rFonts w:cs="Arial"/>
          <w:b/>
          <w:bCs/>
          <w:sz w:val="20"/>
          <w:szCs w:val="20"/>
          <w:lang w:val="en-AU"/>
        </w:rPr>
      </w:pPr>
    </w:p>
    <w:p w14:paraId="182A8FD5" w14:textId="288316B5" w:rsidR="00F91C62" w:rsidRDefault="00C57888" w:rsidP="00C57888">
      <w:pPr>
        <w:rPr>
          <w:rFonts w:cs="Arial"/>
          <w:sz w:val="20"/>
          <w:szCs w:val="20"/>
          <w:lang w:val="en-AU"/>
        </w:rPr>
      </w:pPr>
      <w:r w:rsidRPr="00A62169">
        <w:rPr>
          <w:rFonts w:cs="Arial"/>
          <w:sz w:val="20"/>
          <w:szCs w:val="20"/>
          <w:lang w:val="en-AU"/>
        </w:rPr>
        <w:t xml:space="preserve">Ordering of textbooks can be done through UNE’s </w:t>
      </w:r>
      <w:r w:rsidR="00FF5AFB" w:rsidRPr="00A62169">
        <w:rPr>
          <w:rFonts w:cs="Arial"/>
          <w:sz w:val="20"/>
          <w:szCs w:val="20"/>
          <w:lang w:val="en-AU"/>
        </w:rPr>
        <w:t>bookshop link</w:t>
      </w:r>
      <w:r w:rsidRPr="00A62169">
        <w:rPr>
          <w:rFonts w:cs="Arial"/>
          <w:sz w:val="20"/>
          <w:szCs w:val="20"/>
          <w:lang w:val="en-AU"/>
        </w:rPr>
        <w:t xml:space="preserve"> </w:t>
      </w:r>
      <w:hyperlink r:id="rId9" w:history="1">
        <w:r w:rsidR="00A62169" w:rsidRPr="00A62169">
          <w:rPr>
            <w:rStyle w:val="Hyperlink"/>
            <w:sz w:val="20"/>
            <w:szCs w:val="20"/>
          </w:rPr>
          <w:t>www.unelifecampusbooks.com.au/</w:t>
        </w:r>
      </w:hyperlink>
      <w:r w:rsidR="00FE0331" w:rsidRPr="00A62169">
        <w:rPr>
          <w:rFonts w:cs="Arial"/>
          <w:sz w:val="20"/>
          <w:szCs w:val="20"/>
          <w:lang w:val="en-AU"/>
        </w:rPr>
        <w:t xml:space="preserve"> </w:t>
      </w:r>
      <w:r w:rsidR="009F30AF">
        <w:rPr>
          <w:rFonts w:cs="Arial"/>
          <w:sz w:val="20"/>
          <w:szCs w:val="20"/>
          <w:lang w:val="en-AU"/>
        </w:rPr>
        <w:t xml:space="preserve">but </w:t>
      </w:r>
      <w:r w:rsidR="00A62169">
        <w:rPr>
          <w:rFonts w:cs="Arial"/>
          <w:sz w:val="20"/>
          <w:szCs w:val="20"/>
          <w:lang w:val="en-AU"/>
        </w:rPr>
        <w:t xml:space="preserve">there is no option to request a delivery by courier. </w:t>
      </w:r>
      <w:r w:rsidR="00C33179" w:rsidRPr="00A62169">
        <w:rPr>
          <w:rFonts w:cs="Arial"/>
          <w:sz w:val="20"/>
          <w:szCs w:val="20"/>
          <w:lang w:val="en-AU"/>
        </w:rPr>
        <w:t>The</w:t>
      </w:r>
      <w:r w:rsidR="00A62169" w:rsidRPr="00A62169">
        <w:rPr>
          <w:rFonts w:cs="Arial"/>
          <w:sz w:val="20"/>
          <w:szCs w:val="20"/>
          <w:lang w:val="en-AU"/>
        </w:rPr>
        <w:t xml:space="preserve"> bookshop uses the normal postal service from Australia, and not DHL, so delivery to South Africa </w:t>
      </w:r>
      <w:r w:rsidR="00A62169">
        <w:rPr>
          <w:rFonts w:cs="Arial"/>
          <w:sz w:val="20"/>
          <w:szCs w:val="20"/>
          <w:lang w:val="en-AU"/>
        </w:rPr>
        <w:t xml:space="preserve">is </w:t>
      </w:r>
      <w:r w:rsidR="00A62169" w:rsidRPr="00A62169">
        <w:rPr>
          <w:rFonts w:cs="Arial"/>
          <w:sz w:val="20"/>
          <w:szCs w:val="20"/>
          <w:lang w:val="en-AU"/>
        </w:rPr>
        <w:t xml:space="preserve">rather difficult. </w:t>
      </w:r>
      <w:r w:rsidR="00A251D8" w:rsidRPr="00A62169">
        <w:rPr>
          <w:rFonts w:cs="Arial"/>
          <w:sz w:val="20"/>
          <w:szCs w:val="20"/>
          <w:lang w:val="en-AU"/>
        </w:rPr>
        <w:t xml:space="preserve">I suggest you try to get books from a friend or relative in Australia and get them to send them to you </w:t>
      </w:r>
      <w:r w:rsidR="00A62169">
        <w:rPr>
          <w:rFonts w:cs="Arial"/>
          <w:sz w:val="20"/>
          <w:szCs w:val="20"/>
          <w:lang w:val="en-AU"/>
        </w:rPr>
        <w:t xml:space="preserve">via DHL </w:t>
      </w:r>
      <w:r w:rsidR="00A251D8" w:rsidRPr="00A62169">
        <w:rPr>
          <w:rFonts w:cs="Arial"/>
          <w:sz w:val="20"/>
          <w:szCs w:val="20"/>
          <w:lang w:val="en-AU"/>
        </w:rPr>
        <w:t>or try to get from a past student in South Africa.</w:t>
      </w:r>
      <w:r w:rsidR="004E4123" w:rsidRPr="00A62169">
        <w:rPr>
          <w:rFonts w:cs="Arial"/>
          <w:sz w:val="20"/>
          <w:szCs w:val="20"/>
          <w:lang w:val="en-AU"/>
        </w:rPr>
        <w:t xml:space="preserve"> Or contact David </w:t>
      </w:r>
      <w:r w:rsidR="0043528C" w:rsidRPr="00A62169">
        <w:rPr>
          <w:rFonts w:cs="Arial"/>
          <w:sz w:val="20"/>
          <w:szCs w:val="20"/>
          <w:lang w:val="en-AU"/>
        </w:rPr>
        <w:t>D</w:t>
      </w:r>
      <w:r w:rsidR="00B77350" w:rsidRPr="00A62169">
        <w:rPr>
          <w:rFonts w:cs="Arial"/>
          <w:sz w:val="20"/>
          <w:szCs w:val="20"/>
          <w:lang w:val="en-AU"/>
        </w:rPr>
        <w:t>a</w:t>
      </w:r>
      <w:r w:rsidR="0043528C" w:rsidRPr="00A62169">
        <w:rPr>
          <w:rFonts w:cs="Arial"/>
          <w:sz w:val="20"/>
          <w:szCs w:val="20"/>
          <w:lang w:val="en-AU"/>
        </w:rPr>
        <w:t xml:space="preserve">dic (a past UNE student who is in Sydney) </w:t>
      </w:r>
      <w:r w:rsidR="004E4123" w:rsidRPr="00A62169">
        <w:rPr>
          <w:rFonts w:cs="Arial"/>
          <w:sz w:val="20"/>
          <w:szCs w:val="20"/>
          <w:lang w:val="en-AU"/>
        </w:rPr>
        <w:t xml:space="preserve">at </w:t>
      </w:r>
      <w:r w:rsidR="00A62169">
        <w:rPr>
          <w:rStyle w:val="Hyperlink"/>
          <w:rFonts w:cs="Arial"/>
          <w:sz w:val="20"/>
          <w:szCs w:val="20"/>
          <w:lang w:val="en-GB"/>
        </w:rPr>
        <w:t>www.pathwaylawyers.com</w:t>
      </w:r>
      <w:r w:rsidR="004E4123" w:rsidRPr="00A62169">
        <w:rPr>
          <w:rFonts w:cs="Arial"/>
          <w:sz w:val="20"/>
          <w:szCs w:val="20"/>
          <w:lang w:val="en-AU"/>
        </w:rPr>
        <w:t xml:space="preserve"> </w:t>
      </w:r>
      <w:r w:rsidR="00A62169">
        <w:rPr>
          <w:rFonts w:cs="Arial"/>
          <w:sz w:val="20"/>
          <w:szCs w:val="20"/>
          <w:lang w:val="en-AU"/>
        </w:rPr>
        <w:t>and if they are paid for and sent to his address, he will arrange for them to be sent via DHL</w:t>
      </w:r>
      <w:r w:rsidR="00913A96">
        <w:rPr>
          <w:rFonts w:cs="Arial"/>
          <w:sz w:val="20"/>
          <w:szCs w:val="20"/>
          <w:lang w:val="en-AU"/>
        </w:rPr>
        <w:t xml:space="preserve"> and invoice you accordingly</w:t>
      </w:r>
      <w:r w:rsidR="00A62169">
        <w:rPr>
          <w:rFonts w:cs="Arial"/>
          <w:sz w:val="20"/>
          <w:szCs w:val="20"/>
          <w:lang w:val="en-AU"/>
        </w:rPr>
        <w:t xml:space="preserve">. </w:t>
      </w:r>
      <w:r w:rsidR="0043528C" w:rsidRPr="00A62169">
        <w:rPr>
          <w:rFonts w:cs="Arial"/>
          <w:sz w:val="20"/>
          <w:szCs w:val="20"/>
          <w:lang w:val="en-AU"/>
        </w:rPr>
        <w:t>David can also provide you with expert advice regarding job opportunities etc.</w:t>
      </w:r>
    </w:p>
    <w:p w14:paraId="480AF1AC" w14:textId="3EE36A38" w:rsidR="00913CEF" w:rsidRDefault="00913CEF" w:rsidP="00C57888">
      <w:pPr>
        <w:rPr>
          <w:rFonts w:cs="Arial"/>
          <w:sz w:val="20"/>
          <w:szCs w:val="20"/>
          <w:lang w:val="en-AU"/>
        </w:rPr>
      </w:pPr>
    </w:p>
    <w:p w14:paraId="1F13A054" w14:textId="7AD3DDBC" w:rsidR="00913CEF" w:rsidRPr="00913CEF" w:rsidRDefault="00913CEF" w:rsidP="00913CEF">
      <w:pPr>
        <w:autoSpaceDE w:val="0"/>
        <w:autoSpaceDN w:val="0"/>
        <w:adjustRightInd w:val="0"/>
        <w:rPr>
          <w:rFonts w:cs="Arial"/>
          <w:sz w:val="20"/>
          <w:szCs w:val="20"/>
          <w:lang w:val="en-AU"/>
        </w:rPr>
      </w:pPr>
      <w:r w:rsidRPr="00913CEF">
        <w:rPr>
          <w:rFonts w:cs="Arial"/>
          <w:sz w:val="20"/>
          <w:szCs w:val="20"/>
          <w:lang w:val="en-AU"/>
        </w:rPr>
        <w:t>The CSU textbooks required for each of your enrolled subjects can also be found via the Student</w:t>
      </w:r>
    </w:p>
    <w:p w14:paraId="33B61879" w14:textId="2CEE793F" w:rsidR="00DD2B47" w:rsidRDefault="00913CEF" w:rsidP="00913CEF">
      <w:pPr>
        <w:rPr>
          <w:rFonts w:cs="Arial"/>
          <w:sz w:val="20"/>
          <w:szCs w:val="20"/>
          <w:lang w:val="en-AU"/>
        </w:rPr>
      </w:pPr>
      <w:r w:rsidRPr="00913CEF">
        <w:rPr>
          <w:rFonts w:cs="Arial"/>
          <w:sz w:val="20"/>
          <w:szCs w:val="20"/>
          <w:lang w:val="en-AU"/>
        </w:rPr>
        <w:t>Portal Textbooks (http://student.csu.edu.au/study/study-essentials/textbooks) page.</w:t>
      </w:r>
    </w:p>
    <w:p w14:paraId="53AE3AC8" w14:textId="77777777" w:rsidR="00913CEF" w:rsidRDefault="00913CEF" w:rsidP="00913CEF">
      <w:pPr>
        <w:rPr>
          <w:rFonts w:cs="Arial"/>
          <w:sz w:val="20"/>
          <w:szCs w:val="20"/>
          <w:lang w:val="en-AU"/>
        </w:rPr>
      </w:pPr>
    </w:p>
    <w:p w14:paraId="75E6A127" w14:textId="38B34095" w:rsidR="001932B2" w:rsidRDefault="0089685B" w:rsidP="0089685B">
      <w:pPr>
        <w:rPr>
          <w:rFonts w:cs="Arial"/>
          <w:sz w:val="20"/>
          <w:szCs w:val="20"/>
          <w:lang w:val="en-AU"/>
        </w:rPr>
      </w:pPr>
      <w:r>
        <w:rPr>
          <w:rFonts w:cs="Arial"/>
          <w:sz w:val="20"/>
          <w:szCs w:val="20"/>
          <w:lang w:val="en-AU"/>
        </w:rPr>
        <w:t>There is also an option to obtain e</w:t>
      </w:r>
      <w:r w:rsidR="00126DA8">
        <w:rPr>
          <w:rFonts w:cs="Arial"/>
          <w:sz w:val="20"/>
          <w:szCs w:val="20"/>
          <w:lang w:val="en-AU"/>
        </w:rPr>
        <w:t>-</w:t>
      </w:r>
      <w:r>
        <w:rPr>
          <w:rFonts w:cs="Arial"/>
          <w:sz w:val="20"/>
          <w:szCs w:val="20"/>
          <w:lang w:val="en-AU"/>
        </w:rPr>
        <w:t xml:space="preserve">Books – which apparently you </w:t>
      </w:r>
      <w:r w:rsidR="00243FD3">
        <w:rPr>
          <w:rFonts w:cs="Arial"/>
          <w:sz w:val="20"/>
          <w:szCs w:val="20"/>
          <w:lang w:val="en-AU"/>
        </w:rPr>
        <w:t xml:space="preserve">can </w:t>
      </w:r>
      <w:r>
        <w:rPr>
          <w:rFonts w:cs="Arial"/>
          <w:sz w:val="20"/>
          <w:szCs w:val="20"/>
          <w:lang w:val="en-AU"/>
        </w:rPr>
        <w:t xml:space="preserve">download and print a number of pages each day – then copy to Word and print. You cannot use electronic devices in </w:t>
      </w:r>
      <w:r w:rsidR="00203803">
        <w:rPr>
          <w:rFonts w:cs="Arial"/>
          <w:sz w:val="20"/>
          <w:szCs w:val="20"/>
          <w:lang w:val="en-AU"/>
        </w:rPr>
        <w:t xml:space="preserve">written </w:t>
      </w:r>
      <w:r>
        <w:rPr>
          <w:rFonts w:cs="Arial"/>
          <w:sz w:val="20"/>
          <w:szCs w:val="20"/>
          <w:lang w:val="en-AU"/>
        </w:rPr>
        <w:t>exams. The website</w:t>
      </w:r>
      <w:r w:rsidR="00EB1E5D">
        <w:rPr>
          <w:rFonts w:cs="Arial"/>
          <w:sz w:val="20"/>
          <w:szCs w:val="20"/>
          <w:lang w:val="en-AU"/>
        </w:rPr>
        <w:t>s</w:t>
      </w:r>
      <w:r>
        <w:rPr>
          <w:rFonts w:cs="Arial"/>
          <w:sz w:val="20"/>
          <w:szCs w:val="20"/>
          <w:lang w:val="en-AU"/>
        </w:rPr>
        <w:t xml:space="preserve"> for </w:t>
      </w:r>
      <w:r w:rsidR="001932B2">
        <w:rPr>
          <w:rFonts w:cs="Arial"/>
          <w:sz w:val="20"/>
          <w:szCs w:val="20"/>
          <w:lang w:val="en-AU"/>
        </w:rPr>
        <w:t xml:space="preserve">books and </w:t>
      </w:r>
      <w:r>
        <w:rPr>
          <w:rFonts w:cs="Arial"/>
          <w:sz w:val="20"/>
          <w:szCs w:val="20"/>
          <w:lang w:val="en-AU"/>
        </w:rPr>
        <w:t xml:space="preserve">eBooks </w:t>
      </w:r>
      <w:r w:rsidR="00EB1E5D">
        <w:rPr>
          <w:rFonts w:cs="Arial"/>
          <w:sz w:val="20"/>
          <w:szCs w:val="20"/>
          <w:lang w:val="en-AU"/>
        </w:rPr>
        <w:t>are</w:t>
      </w:r>
    </w:p>
    <w:p w14:paraId="0E6F9F17" w14:textId="5E11DCC7" w:rsidR="0089685B" w:rsidRDefault="00677304" w:rsidP="00C57888">
      <w:pPr>
        <w:rPr>
          <w:rStyle w:val="Hyperlink"/>
          <w:sz w:val="20"/>
          <w:szCs w:val="20"/>
        </w:rPr>
      </w:pPr>
      <w:hyperlink r:id="rId10" w:history="1">
        <w:r w:rsidR="0089685B" w:rsidRPr="0089685B">
          <w:rPr>
            <w:rStyle w:val="Hyperlink"/>
            <w:sz w:val="20"/>
            <w:szCs w:val="20"/>
          </w:rPr>
          <w:t>https://legal.thomsonreuters.com.au/</w:t>
        </w:r>
      </w:hyperlink>
      <w:r w:rsidR="00E95250" w:rsidRPr="00E95250">
        <w:rPr>
          <w:rStyle w:val="Hyperlink"/>
          <w:sz w:val="20"/>
          <w:szCs w:val="20"/>
          <w:u w:val="none"/>
        </w:rPr>
        <w:t xml:space="preserve">       </w:t>
      </w:r>
      <w:r w:rsidR="00EB1E5D">
        <w:rPr>
          <w:rFonts w:cs="Arial"/>
          <w:sz w:val="20"/>
          <w:szCs w:val="20"/>
          <w:lang w:val="en-AU"/>
        </w:rPr>
        <w:t xml:space="preserve">and </w:t>
      </w:r>
      <w:r w:rsidR="00E95250">
        <w:rPr>
          <w:rFonts w:cs="Arial"/>
          <w:sz w:val="20"/>
          <w:szCs w:val="20"/>
          <w:lang w:val="en-AU"/>
        </w:rPr>
        <w:t xml:space="preserve">       </w:t>
      </w:r>
      <w:hyperlink r:id="rId11" w:history="1">
        <w:r w:rsidR="00E95250" w:rsidRPr="00805081">
          <w:rPr>
            <w:rStyle w:val="Hyperlink"/>
            <w:sz w:val="20"/>
            <w:szCs w:val="20"/>
          </w:rPr>
          <w:t>https://store.lexisnexis.com.au</w:t>
        </w:r>
      </w:hyperlink>
    </w:p>
    <w:p w14:paraId="6E4F9B20" w14:textId="4FC16C78" w:rsidR="00913CEF" w:rsidRDefault="00913CEF" w:rsidP="00C57888">
      <w:pPr>
        <w:rPr>
          <w:rStyle w:val="Hyperlink"/>
          <w:sz w:val="20"/>
          <w:szCs w:val="20"/>
        </w:rPr>
      </w:pPr>
    </w:p>
    <w:p w14:paraId="4A6B175A" w14:textId="053ECA53" w:rsidR="00203803" w:rsidRDefault="00203803" w:rsidP="00C57888">
      <w:pPr>
        <w:rPr>
          <w:rFonts w:cs="Arial"/>
          <w:sz w:val="20"/>
          <w:szCs w:val="20"/>
          <w:lang w:val="en-AU"/>
        </w:rPr>
      </w:pPr>
      <w:r w:rsidRPr="00203803">
        <w:rPr>
          <w:rFonts w:cs="Arial"/>
          <w:sz w:val="20"/>
          <w:szCs w:val="20"/>
          <w:lang w:val="en-AU"/>
        </w:rPr>
        <w:t>With the Covid-19 situation, all UNE and CSU exams this year 2020</w:t>
      </w:r>
      <w:r>
        <w:rPr>
          <w:rFonts w:cs="Arial"/>
          <w:sz w:val="20"/>
          <w:szCs w:val="20"/>
          <w:lang w:val="en-AU"/>
        </w:rPr>
        <w:t>, will be held online so e-books are the way to go as you can use them in an online exam! The universities will inform us regarding 2021 exams – but if the situation remains as is, then it may be that 2021 exams will also be online. Nothing confirmed for 2021 at this stage.</w:t>
      </w:r>
    </w:p>
    <w:p w14:paraId="6612D5FC" w14:textId="77777777" w:rsidR="00203803" w:rsidRPr="00203803" w:rsidRDefault="00203803" w:rsidP="00C57888">
      <w:pPr>
        <w:rPr>
          <w:rFonts w:cs="Arial"/>
          <w:sz w:val="20"/>
          <w:szCs w:val="20"/>
          <w:lang w:val="en-AU"/>
        </w:rPr>
      </w:pPr>
    </w:p>
    <w:p w14:paraId="1C02A559" w14:textId="087B648A" w:rsidR="00913CEF" w:rsidRPr="00913CEF" w:rsidRDefault="00913CEF" w:rsidP="00C57888">
      <w:pPr>
        <w:rPr>
          <w:rFonts w:cs="Arial"/>
          <w:sz w:val="20"/>
          <w:szCs w:val="20"/>
          <w:lang w:val="en-AU"/>
        </w:rPr>
      </w:pPr>
      <w:r w:rsidRPr="00913CEF">
        <w:rPr>
          <w:rFonts w:cs="Arial"/>
          <w:sz w:val="20"/>
          <w:szCs w:val="20"/>
          <w:lang w:val="en-AU"/>
        </w:rPr>
        <w:t>My nephew’s wife</w:t>
      </w:r>
      <w:r>
        <w:rPr>
          <w:rFonts w:cs="Arial"/>
          <w:sz w:val="20"/>
          <w:szCs w:val="20"/>
          <w:lang w:val="en-AU"/>
        </w:rPr>
        <w:t xml:space="preserve"> lives in Sydney and she is also prepared to receive books you have ordered and paid for. She will then invoice you the DHL fee and a small handling fee and then they will be sent with DHL to a physical address in South Africa. Her name is Karen Welch </w:t>
      </w:r>
      <w:r w:rsidR="00203803">
        <w:rPr>
          <w:rFonts w:cs="Arial"/>
          <w:sz w:val="20"/>
          <w:szCs w:val="20"/>
          <w:lang w:val="en-AU"/>
        </w:rPr>
        <w:t>and I can organise that with her.</w:t>
      </w:r>
    </w:p>
    <w:p w14:paraId="18A9F9B0" w14:textId="77777777" w:rsidR="00EB1E5D" w:rsidRPr="00A62169" w:rsidRDefault="00EB1E5D" w:rsidP="00C57888">
      <w:pPr>
        <w:rPr>
          <w:rFonts w:cs="Arial"/>
          <w:sz w:val="20"/>
          <w:szCs w:val="20"/>
          <w:lang w:val="en-AU"/>
        </w:rPr>
      </w:pPr>
    </w:p>
    <w:p w14:paraId="30D424B9" w14:textId="77777777" w:rsidR="00F91C62" w:rsidRDefault="00F91C62" w:rsidP="00F91C62">
      <w:pPr>
        <w:numPr>
          <w:ilvl w:val="0"/>
          <w:numId w:val="12"/>
        </w:numPr>
        <w:rPr>
          <w:rFonts w:cs="Arial"/>
          <w:sz w:val="20"/>
          <w:szCs w:val="20"/>
          <w:lang w:val="en-GB"/>
        </w:rPr>
      </w:pPr>
      <w:r>
        <w:rPr>
          <w:rFonts w:cs="Arial"/>
          <w:sz w:val="20"/>
          <w:szCs w:val="20"/>
          <w:lang w:val="en-GB"/>
        </w:rPr>
        <w:t>Remember that you cannot submit migration papers, if you are the main applicant, until the academic subjects are behind you and you must do the IELTS test through the British Council regardless of whether you are English-speaking or not</w:t>
      </w:r>
    </w:p>
    <w:p w14:paraId="55919117" w14:textId="17CA1FC5" w:rsidR="006B534F" w:rsidRPr="009A508A" w:rsidRDefault="00C30007" w:rsidP="006B534F">
      <w:pPr>
        <w:numPr>
          <w:ilvl w:val="0"/>
          <w:numId w:val="12"/>
        </w:numPr>
        <w:rPr>
          <w:rFonts w:cs="Arial"/>
          <w:sz w:val="20"/>
          <w:szCs w:val="20"/>
          <w:lang w:val="en-GB"/>
        </w:rPr>
      </w:pPr>
      <w:r w:rsidRPr="009A508A">
        <w:rPr>
          <w:rFonts w:cs="Arial"/>
          <w:sz w:val="20"/>
          <w:szCs w:val="20"/>
          <w:lang w:val="en-GB"/>
        </w:rPr>
        <w:t xml:space="preserve">The College of Law </w:t>
      </w:r>
      <w:r w:rsidR="000369C5">
        <w:rPr>
          <w:rFonts w:cs="Arial"/>
          <w:sz w:val="20"/>
          <w:szCs w:val="20"/>
          <w:lang w:val="en-GB"/>
        </w:rPr>
        <w:t xml:space="preserve">(St Leonards, Sydney) </w:t>
      </w:r>
      <w:r w:rsidRPr="009A508A">
        <w:rPr>
          <w:rFonts w:cs="Arial"/>
          <w:sz w:val="20"/>
          <w:szCs w:val="20"/>
          <w:lang w:val="en-GB"/>
        </w:rPr>
        <w:t xml:space="preserve">subjects are </w:t>
      </w:r>
      <w:r w:rsidR="00FF5AFB">
        <w:rPr>
          <w:rFonts w:cs="Arial"/>
          <w:sz w:val="20"/>
          <w:szCs w:val="20"/>
          <w:lang w:val="en-GB"/>
        </w:rPr>
        <w:t>less expensive</w:t>
      </w:r>
      <w:r w:rsidR="00913A96">
        <w:rPr>
          <w:rFonts w:cs="Arial"/>
          <w:sz w:val="20"/>
          <w:szCs w:val="20"/>
          <w:lang w:val="en-GB"/>
        </w:rPr>
        <w:t>,</w:t>
      </w:r>
      <w:r w:rsidRPr="009A508A">
        <w:rPr>
          <w:rFonts w:cs="Arial"/>
          <w:sz w:val="20"/>
          <w:szCs w:val="20"/>
          <w:lang w:val="en-GB"/>
        </w:rPr>
        <w:t xml:space="preserve"> and the study sessions are shorter than the university’s semesters – you enrol online – www.collaw.edu.au – </w:t>
      </w:r>
      <w:r w:rsidR="00913A96">
        <w:rPr>
          <w:rFonts w:cs="Arial"/>
          <w:sz w:val="20"/>
          <w:szCs w:val="20"/>
          <w:lang w:val="en-GB"/>
        </w:rPr>
        <w:t xml:space="preserve">each </w:t>
      </w:r>
      <w:r w:rsidRPr="009A508A">
        <w:rPr>
          <w:rFonts w:cs="Arial"/>
          <w:sz w:val="20"/>
          <w:szCs w:val="20"/>
          <w:lang w:val="en-GB"/>
        </w:rPr>
        <w:t>subject costs approx $</w:t>
      </w:r>
      <w:r w:rsidR="007467B4">
        <w:rPr>
          <w:rFonts w:cs="Arial"/>
          <w:sz w:val="20"/>
          <w:szCs w:val="20"/>
          <w:lang w:val="en-GB"/>
        </w:rPr>
        <w:t>1300</w:t>
      </w:r>
      <w:r w:rsidRPr="009A508A">
        <w:rPr>
          <w:rFonts w:cs="Arial"/>
          <w:sz w:val="20"/>
          <w:szCs w:val="20"/>
          <w:lang w:val="en-GB"/>
        </w:rPr>
        <w:t xml:space="preserve"> and you </w:t>
      </w:r>
      <w:r w:rsidR="00DD2B47">
        <w:rPr>
          <w:rFonts w:cs="Arial"/>
          <w:sz w:val="20"/>
          <w:szCs w:val="20"/>
          <w:lang w:val="en-GB"/>
        </w:rPr>
        <w:t xml:space="preserve">also </w:t>
      </w:r>
      <w:r w:rsidRPr="009A508A">
        <w:rPr>
          <w:rFonts w:cs="Arial"/>
          <w:sz w:val="20"/>
          <w:szCs w:val="20"/>
          <w:lang w:val="en-GB"/>
        </w:rPr>
        <w:t xml:space="preserve">do them by distance education – but I usually get to organise your exams and </w:t>
      </w:r>
      <w:r w:rsidR="009A508A">
        <w:rPr>
          <w:rFonts w:cs="Arial"/>
          <w:sz w:val="20"/>
          <w:szCs w:val="20"/>
          <w:lang w:val="en-GB"/>
        </w:rPr>
        <w:t>venue</w:t>
      </w:r>
      <w:r w:rsidR="00FF5AFB">
        <w:rPr>
          <w:rFonts w:cs="Arial"/>
          <w:sz w:val="20"/>
          <w:szCs w:val="20"/>
          <w:lang w:val="en-GB"/>
        </w:rPr>
        <w:t xml:space="preserve"> if you are Gauteng</w:t>
      </w:r>
      <w:r w:rsidR="000369C5">
        <w:rPr>
          <w:rFonts w:cs="Arial"/>
          <w:sz w:val="20"/>
          <w:szCs w:val="20"/>
          <w:lang w:val="en-GB"/>
        </w:rPr>
        <w:t xml:space="preserve">. Send email to </w:t>
      </w:r>
      <w:hyperlink r:id="rId12" w:history="1">
        <w:r w:rsidR="000369C5" w:rsidRPr="009E726D">
          <w:rPr>
            <w:rStyle w:val="Hyperlink"/>
            <w:rFonts w:cs="Arial"/>
            <w:sz w:val="20"/>
            <w:szCs w:val="20"/>
            <w:lang w:val="en-GB"/>
          </w:rPr>
          <w:t>support@collaw.edu.au</w:t>
        </w:r>
      </w:hyperlink>
      <w:r w:rsidR="000369C5">
        <w:rPr>
          <w:rFonts w:cs="Arial"/>
          <w:sz w:val="20"/>
          <w:szCs w:val="20"/>
          <w:lang w:val="en-GB"/>
        </w:rPr>
        <w:t xml:space="preserve"> with your form 17 assessment letter so they can register you for the correct single subjects</w:t>
      </w:r>
    </w:p>
    <w:p w14:paraId="4C780EEC" w14:textId="5A659AA1" w:rsidR="006B534F" w:rsidRDefault="006B534F" w:rsidP="006B534F">
      <w:pPr>
        <w:numPr>
          <w:ilvl w:val="0"/>
          <w:numId w:val="12"/>
        </w:numPr>
        <w:rPr>
          <w:rFonts w:cs="Arial"/>
          <w:sz w:val="20"/>
          <w:szCs w:val="20"/>
          <w:lang w:val="en-GB"/>
        </w:rPr>
      </w:pPr>
      <w:r>
        <w:rPr>
          <w:rFonts w:cs="Arial"/>
          <w:sz w:val="20"/>
          <w:szCs w:val="20"/>
          <w:lang w:val="en-GB"/>
        </w:rPr>
        <w:t xml:space="preserve">Once you are admitted to the Bar in Australia you can move anywhere in Australia or even to New Zealand if you want. The reason why I use NSW for studies is that the services provided by the institutions are excellent and not all Australian </w:t>
      </w:r>
      <w:r w:rsidR="009A508A">
        <w:rPr>
          <w:rFonts w:cs="Arial"/>
          <w:sz w:val="20"/>
          <w:szCs w:val="20"/>
          <w:lang w:val="en-GB"/>
        </w:rPr>
        <w:t xml:space="preserve">universities </w:t>
      </w:r>
      <w:r>
        <w:rPr>
          <w:rFonts w:cs="Arial"/>
          <w:sz w:val="20"/>
          <w:szCs w:val="20"/>
          <w:lang w:val="en-GB"/>
        </w:rPr>
        <w:t>can offer non-award law subjects via distance education.</w:t>
      </w:r>
      <w:r w:rsidR="00DD2B47">
        <w:rPr>
          <w:rFonts w:cs="Arial"/>
          <w:sz w:val="20"/>
          <w:szCs w:val="20"/>
          <w:lang w:val="en-GB"/>
        </w:rPr>
        <w:t xml:space="preserve"> NSW has proved to be far less cumbersome from many aspects.</w:t>
      </w:r>
    </w:p>
    <w:p w14:paraId="07DD0462" w14:textId="77777777" w:rsidR="00F91C62" w:rsidRDefault="00F91C62" w:rsidP="00F91C62">
      <w:pPr>
        <w:ind w:left="720"/>
        <w:rPr>
          <w:rFonts w:cs="Arial"/>
          <w:sz w:val="20"/>
          <w:szCs w:val="20"/>
          <w:lang w:val="en-GB"/>
        </w:rPr>
      </w:pPr>
    </w:p>
    <w:p w14:paraId="53D96B09" w14:textId="61C74B61" w:rsidR="006A077E" w:rsidRDefault="006A077E" w:rsidP="00264DC8">
      <w:pPr>
        <w:rPr>
          <w:rFonts w:cs="Arial"/>
          <w:sz w:val="20"/>
          <w:szCs w:val="20"/>
          <w:lang w:val="en-GB"/>
        </w:rPr>
      </w:pPr>
      <w:r>
        <w:rPr>
          <w:rFonts w:cs="Arial"/>
          <w:sz w:val="20"/>
          <w:szCs w:val="20"/>
          <w:lang w:val="en-GB"/>
        </w:rPr>
        <w:t>My personal circumstances:</w:t>
      </w:r>
    </w:p>
    <w:p w14:paraId="35A3C3F2" w14:textId="5439645B" w:rsidR="006A077E" w:rsidRDefault="006A077E" w:rsidP="006A077E">
      <w:pPr>
        <w:numPr>
          <w:ilvl w:val="0"/>
          <w:numId w:val="17"/>
        </w:numPr>
        <w:rPr>
          <w:rFonts w:cs="Arial"/>
          <w:sz w:val="20"/>
          <w:szCs w:val="20"/>
          <w:lang w:val="en-GB"/>
        </w:rPr>
      </w:pPr>
      <w:r>
        <w:rPr>
          <w:rFonts w:cs="Arial"/>
          <w:sz w:val="20"/>
          <w:szCs w:val="20"/>
          <w:lang w:val="en-GB"/>
        </w:rPr>
        <w:t>I am semi-retired; have a home office where I live - a retirement village in Bedfordview adjacent to the exam venue for Gauteng-based students</w:t>
      </w:r>
    </w:p>
    <w:p w14:paraId="246CC838" w14:textId="6720C9CF" w:rsidR="006A077E" w:rsidRDefault="006A077E" w:rsidP="006A077E">
      <w:pPr>
        <w:numPr>
          <w:ilvl w:val="0"/>
          <w:numId w:val="17"/>
        </w:numPr>
        <w:rPr>
          <w:rFonts w:cs="Arial"/>
          <w:sz w:val="20"/>
          <w:szCs w:val="20"/>
          <w:lang w:val="en-GB"/>
        </w:rPr>
      </w:pPr>
      <w:r>
        <w:rPr>
          <w:rFonts w:cs="Arial"/>
          <w:sz w:val="20"/>
          <w:szCs w:val="20"/>
          <w:lang w:val="en-GB"/>
        </w:rPr>
        <w:t xml:space="preserve">I am still extremely active - teach and work in a couple of schools so often not available during the day but </w:t>
      </w:r>
      <w:r w:rsidR="00203803">
        <w:rPr>
          <w:rFonts w:cs="Arial"/>
          <w:sz w:val="20"/>
          <w:szCs w:val="20"/>
          <w:lang w:val="en-GB"/>
        </w:rPr>
        <w:t xml:space="preserve">I do the university </w:t>
      </w:r>
      <w:r>
        <w:rPr>
          <w:rFonts w:cs="Arial"/>
          <w:sz w:val="20"/>
          <w:szCs w:val="20"/>
          <w:lang w:val="en-GB"/>
        </w:rPr>
        <w:t>work over weekends and after hours</w:t>
      </w:r>
      <w:r w:rsidR="00203803">
        <w:rPr>
          <w:rFonts w:cs="Arial"/>
          <w:sz w:val="20"/>
          <w:szCs w:val="20"/>
          <w:lang w:val="en-GB"/>
        </w:rPr>
        <w:t>. I hope to continue my outside work but with the Covid-19 situation the teaching may have to be suspended</w:t>
      </w:r>
    </w:p>
    <w:p w14:paraId="1AB56F4C" w14:textId="6A810A3C" w:rsidR="006A077E" w:rsidRDefault="006A077E" w:rsidP="006A077E">
      <w:pPr>
        <w:numPr>
          <w:ilvl w:val="0"/>
          <w:numId w:val="17"/>
        </w:numPr>
        <w:rPr>
          <w:rFonts w:cs="Arial"/>
          <w:sz w:val="20"/>
          <w:szCs w:val="20"/>
          <w:lang w:val="en-GB"/>
        </w:rPr>
      </w:pPr>
      <w:r>
        <w:rPr>
          <w:rFonts w:cs="Arial"/>
          <w:sz w:val="20"/>
          <w:szCs w:val="20"/>
          <w:lang w:val="en-GB"/>
        </w:rPr>
        <w:t xml:space="preserve">I do not charge any fees – I receive a small commission from UNE </w:t>
      </w:r>
      <w:r w:rsidR="00913CEF">
        <w:rPr>
          <w:rFonts w:cs="Arial"/>
          <w:sz w:val="20"/>
          <w:szCs w:val="20"/>
          <w:lang w:val="en-GB"/>
        </w:rPr>
        <w:t xml:space="preserve">and CSU </w:t>
      </w:r>
      <w:r>
        <w:rPr>
          <w:rFonts w:cs="Arial"/>
          <w:sz w:val="20"/>
          <w:szCs w:val="20"/>
          <w:lang w:val="en-GB"/>
        </w:rPr>
        <w:t>for all students I register</w:t>
      </w:r>
      <w:r w:rsidR="00203803">
        <w:rPr>
          <w:rFonts w:cs="Arial"/>
          <w:sz w:val="20"/>
          <w:szCs w:val="20"/>
          <w:lang w:val="en-GB"/>
        </w:rPr>
        <w:t xml:space="preserve"> and with the Covid-19 situation this could become my only income so the more students I can enrol the happier I will be so please do recommend my services</w:t>
      </w:r>
      <w:r w:rsidR="007F34EA">
        <w:rPr>
          <w:rFonts w:cs="Arial"/>
          <w:sz w:val="20"/>
          <w:szCs w:val="20"/>
          <w:lang w:val="en-GB"/>
        </w:rPr>
        <w:t xml:space="preserve"> – I will be most grateful</w:t>
      </w:r>
    </w:p>
    <w:p w14:paraId="483B596C" w14:textId="5DE9718C" w:rsidR="00D81634" w:rsidRDefault="00D81634" w:rsidP="006A077E">
      <w:pPr>
        <w:numPr>
          <w:ilvl w:val="0"/>
          <w:numId w:val="17"/>
        </w:numPr>
        <w:rPr>
          <w:rFonts w:cs="Arial"/>
          <w:sz w:val="20"/>
          <w:szCs w:val="20"/>
          <w:lang w:val="en-GB"/>
        </w:rPr>
      </w:pPr>
      <w:r>
        <w:rPr>
          <w:rFonts w:cs="Arial"/>
          <w:sz w:val="20"/>
          <w:szCs w:val="20"/>
          <w:lang w:val="en-GB"/>
        </w:rPr>
        <w:t>I have been an agent for Charles Sturt University and the University of New England for over 20 years</w:t>
      </w:r>
    </w:p>
    <w:p w14:paraId="3D764031" w14:textId="77777777" w:rsidR="006A077E" w:rsidRDefault="006A077E" w:rsidP="00264DC8">
      <w:pPr>
        <w:rPr>
          <w:rFonts w:cs="Arial"/>
          <w:sz w:val="20"/>
          <w:szCs w:val="20"/>
          <w:lang w:val="en-GB"/>
        </w:rPr>
      </w:pPr>
    </w:p>
    <w:p w14:paraId="486FF035" w14:textId="7557FAA0" w:rsidR="00264DC8" w:rsidRPr="00264DC8" w:rsidRDefault="00264DC8" w:rsidP="00264DC8">
      <w:pPr>
        <w:rPr>
          <w:rFonts w:cs="Arial"/>
          <w:sz w:val="20"/>
          <w:szCs w:val="20"/>
          <w:lang w:val="en-GB"/>
        </w:rPr>
      </w:pPr>
      <w:r w:rsidRPr="00264DC8">
        <w:rPr>
          <w:rFonts w:cs="Arial"/>
          <w:sz w:val="20"/>
          <w:szCs w:val="20"/>
          <w:lang w:val="en-GB"/>
        </w:rPr>
        <w:t>Jackie</w:t>
      </w:r>
      <w:r w:rsidR="00243FD3">
        <w:rPr>
          <w:rFonts w:cs="Arial"/>
          <w:sz w:val="20"/>
          <w:szCs w:val="20"/>
          <w:lang w:val="en-GB"/>
        </w:rPr>
        <w:t xml:space="preserve"> Welch</w:t>
      </w:r>
    </w:p>
    <w:p w14:paraId="1C4C53F6" w14:textId="54E827E9" w:rsidR="00264DC8" w:rsidRPr="00264DC8" w:rsidRDefault="00264DC8" w:rsidP="00264DC8">
      <w:pPr>
        <w:rPr>
          <w:rFonts w:cs="Arial"/>
          <w:sz w:val="20"/>
          <w:szCs w:val="20"/>
          <w:lang w:val="en-GB"/>
        </w:rPr>
      </w:pPr>
      <w:r w:rsidRPr="00264DC8">
        <w:rPr>
          <w:rFonts w:cs="Arial"/>
          <w:sz w:val="20"/>
          <w:szCs w:val="20"/>
          <w:lang w:val="en-GB"/>
        </w:rPr>
        <w:t>SA Rep for UNE and CSU, Australia</w:t>
      </w:r>
    </w:p>
    <w:p w14:paraId="6DC7044B" w14:textId="6B036CAA" w:rsidR="006B534F" w:rsidRPr="006B534F" w:rsidRDefault="006B534F" w:rsidP="00264DC8">
      <w:pPr>
        <w:rPr>
          <w:rFonts w:cs="Arial"/>
          <w:sz w:val="20"/>
          <w:lang w:val="en-GB"/>
        </w:rPr>
      </w:pPr>
      <w:r w:rsidRPr="006B534F">
        <w:rPr>
          <w:rFonts w:cs="Arial"/>
          <w:sz w:val="20"/>
          <w:lang w:val="en-GB"/>
        </w:rPr>
        <w:t xml:space="preserve">jmwcomp@global.co.za </w:t>
      </w:r>
      <w:r w:rsidR="00E95250">
        <w:rPr>
          <w:rFonts w:cs="Arial"/>
          <w:sz w:val="20"/>
          <w:lang w:val="en-GB"/>
        </w:rPr>
        <w:t xml:space="preserve">    </w:t>
      </w:r>
      <w:r w:rsidRPr="006B534F">
        <w:rPr>
          <w:rFonts w:cs="Arial"/>
          <w:sz w:val="20"/>
          <w:lang w:val="en-GB"/>
        </w:rPr>
        <w:t>082 412 9903</w:t>
      </w:r>
    </w:p>
    <w:p w14:paraId="509431F0" w14:textId="77777777" w:rsidR="00913CEF" w:rsidRDefault="00913CEF">
      <w:pPr>
        <w:rPr>
          <w:b/>
          <w:u w:val="single"/>
        </w:rPr>
      </w:pPr>
    </w:p>
    <w:p w14:paraId="293B81E6" w14:textId="622A5FB6" w:rsidR="00EF033E" w:rsidRPr="00895894" w:rsidRDefault="00203803">
      <w:pPr>
        <w:rPr>
          <w:b/>
          <w:u w:val="single"/>
        </w:rPr>
      </w:pPr>
      <w:r>
        <w:rPr>
          <w:b/>
          <w:u w:val="single"/>
        </w:rPr>
        <w:t>June</w:t>
      </w:r>
      <w:r w:rsidR="002D62CE">
        <w:rPr>
          <w:b/>
          <w:u w:val="single"/>
        </w:rPr>
        <w:t xml:space="preserve"> 2020</w:t>
      </w:r>
    </w:p>
    <w:sectPr w:rsidR="00EF033E" w:rsidRPr="00895894" w:rsidSect="00EE071A">
      <w:pgSz w:w="11906" w:h="16838" w:code="9"/>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925733"/>
    <w:multiLevelType w:val="hybridMultilevel"/>
    <w:tmpl w:val="241CB51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657681D"/>
    <w:multiLevelType w:val="hybridMultilevel"/>
    <w:tmpl w:val="4CDC04B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E9B01F7"/>
    <w:multiLevelType w:val="hybridMultilevel"/>
    <w:tmpl w:val="BDCE1050"/>
    <w:lvl w:ilvl="0" w:tplc="DC4A9B84">
      <w:start w:val="2"/>
      <w:numFmt w:val="decimal"/>
      <w:lvlText w:val="%1."/>
      <w:lvlJc w:val="left"/>
      <w:pPr>
        <w:tabs>
          <w:tab w:val="num" w:pos="765"/>
        </w:tabs>
        <w:ind w:left="765" w:hanging="405"/>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5C30EA5"/>
    <w:multiLevelType w:val="hybridMultilevel"/>
    <w:tmpl w:val="03E6CBC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25D87C3A"/>
    <w:multiLevelType w:val="hybridMultilevel"/>
    <w:tmpl w:val="42202392"/>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27F94807"/>
    <w:multiLevelType w:val="hybridMultilevel"/>
    <w:tmpl w:val="6352DF60"/>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419A722B"/>
    <w:multiLevelType w:val="hybridMultilevel"/>
    <w:tmpl w:val="C290C136"/>
    <w:lvl w:ilvl="0" w:tplc="1102B81C">
      <w:start w:val="1"/>
      <w:numFmt w:val="decimal"/>
      <w:lvlText w:val="%1."/>
      <w:lvlJc w:val="left"/>
      <w:pPr>
        <w:tabs>
          <w:tab w:val="num" w:pos="1080"/>
        </w:tabs>
        <w:ind w:left="1080" w:hanging="720"/>
      </w:pPr>
    </w:lvl>
    <w:lvl w:ilvl="1" w:tplc="0C090019">
      <w:start w:val="1"/>
      <w:numFmt w:val="decimal"/>
      <w:lvlText w:val="%2."/>
      <w:lvlJc w:val="left"/>
      <w:pPr>
        <w:tabs>
          <w:tab w:val="num" w:pos="1440"/>
        </w:tabs>
        <w:ind w:left="1440" w:hanging="360"/>
      </w:pPr>
    </w:lvl>
    <w:lvl w:ilvl="2" w:tplc="0C09001B">
      <w:start w:val="1"/>
      <w:numFmt w:val="decimal"/>
      <w:lvlText w:val="%3."/>
      <w:lvlJc w:val="left"/>
      <w:pPr>
        <w:tabs>
          <w:tab w:val="num" w:pos="2160"/>
        </w:tabs>
        <w:ind w:left="2160" w:hanging="360"/>
      </w:pPr>
    </w:lvl>
    <w:lvl w:ilvl="3" w:tplc="0C09000F">
      <w:start w:val="1"/>
      <w:numFmt w:val="decimal"/>
      <w:lvlText w:val="%4."/>
      <w:lvlJc w:val="left"/>
      <w:pPr>
        <w:tabs>
          <w:tab w:val="num" w:pos="2880"/>
        </w:tabs>
        <w:ind w:left="2880" w:hanging="360"/>
      </w:pPr>
    </w:lvl>
    <w:lvl w:ilvl="4" w:tplc="0C090019">
      <w:start w:val="1"/>
      <w:numFmt w:val="decimal"/>
      <w:lvlText w:val="%5."/>
      <w:lvlJc w:val="left"/>
      <w:pPr>
        <w:tabs>
          <w:tab w:val="num" w:pos="3600"/>
        </w:tabs>
        <w:ind w:left="3600" w:hanging="360"/>
      </w:pPr>
    </w:lvl>
    <w:lvl w:ilvl="5" w:tplc="0C09001B">
      <w:start w:val="1"/>
      <w:numFmt w:val="decimal"/>
      <w:lvlText w:val="%6."/>
      <w:lvlJc w:val="left"/>
      <w:pPr>
        <w:tabs>
          <w:tab w:val="num" w:pos="4320"/>
        </w:tabs>
        <w:ind w:left="4320" w:hanging="360"/>
      </w:pPr>
    </w:lvl>
    <w:lvl w:ilvl="6" w:tplc="0C09000F">
      <w:start w:val="1"/>
      <w:numFmt w:val="decimal"/>
      <w:lvlText w:val="%7."/>
      <w:lvlJc w:val="left"/>
      <w:pPr>
        <w:tabs>
          <w:tab w:val="num" w:pos="5040"/>
        </w:tabs>
        <w:ind w:left="5040" w:hanging="360"/>
      </w:pPr>
    </w:lvl>
    <w:lvl w:ilvl="7" w:tplc="0C090019">
      <w:start w:val="1"/>
      <w:numFmt w:val="decimal"/>
      <w:lvlText w:val="%8."/>
      <w:lvlJc w:val="left"/>
      <w:pPr>
        <w:tabs>
          <w:tab w:val="num" w:pos="5760"/>
        </w:tabs>
        <w:ind w:left="5760" w:hanging="360"/>
      </w:pPr>
    </w:lvl>
    <w:lvl w:ilvl="8" w:tplc="0C09001B">
      <w:start w:val="1"/>
      <w:numFmt w:val="decimal"/>
      <w:lvlText w:val="%9."/>
      <w:lvlJc w:val="left"/>
      <w:pPr>
        <w:tabs>
          <w:tab w:val="num" w:pos="6480"/>
        </w:tabs>
        <w:ind w:left="6480" w:hanging="360"/>
      </w:pPr>
    </w:lvl>
  </w:abstractNum>
  <w:abstractNum w:abstractNumId="7" w15:restartNumberingAfterBreak="0">
    <w:nsid w:val="4E501315"/>
    <w:multiLevelType w:val="hybridMultilevel"/>
    <w:tmpl w:val="6BF641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184050D"/>
    <w:multiLevelType w:val="hybridMultilevel"/>
    <w:tmpl w:val="3CF04E26"/>
    <w:lvl w:ilvl="0" w:tplc="DC4498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C822925"/>
    <w:multiLevelType w:val="hybridMultilevel"/>
    <w:tmpl w:val="414C75A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5F0B063D"/>
    <w:multiLevelType w:val="hybridMultilevel"/>
    <w:tmpl w:val="BF78EBB6"/>
    <w:lvl w:ilvl="0" w:tplc="C3BA722E">
      <w:start w:val="1"/>
      <w:numFmt w:val="decimal"/>
      <w:lvlText w:val="%1."/>
      <w:lvlJc w:val="left"/>
      <w:pPr>
        <w:tabs>
          <w:tab w:val="num" w:pos="765"/>
        </w:tabs>
        <w:ind w:left="765" w:hanging="405"/>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6320216D"/>
    <w:multiLevelType w:val="hybridMultilevel"/>
    <w:tmpl w:val="229E918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B2176DA"/>
    <w:multiLevelType w:val="hybridMultilevel"/>
    <w:tmpl w:val="BC28D14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7E880C4E"/>
    <w:multiLevelType w:val="hybridMultilevel"/>
    <w:tmpl w:val="ED86F6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7EF26743"/>
    <w:multiLevelType w:val="hybridMultilevel"/>
    <w:tmpl w:val="78363690"/>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7FB1789A"/>
    <w:multiLevelType w:val="hybridMultilevel"/>
    <w:tmpl w:val="ED86F6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0"/>
  </w:num>
  <w:num w:numId="2">
    <w:abstractNumId w:val="14"/>
  </w:num>
  <w:num w:numId="3">
    <w:abstractNumId w:val="7"/>
  </w:num>
  <w:num w:numId="4">
    <w:abstractNumId w:val="2"/>
  </w:num>
  <w:num w:numId="5">
    <w:abstractNumId w:val="4"/>
  </w:num>
  <w:num w:numId="6">
    <w:abstractNumId w:val="12"/>
  </w:num>
  <w:num w:numId="7">
    <w:abstractNumId w:val="0"/>
  </w:num>
  <w:num w:numId="8">
    <w:abstractNumId w:val="9"/>
  </w:num>
  <w:num w:numId="9">
    <w:abstractNumId w:val="3"/>
  </w:num>
  <w:num w:numId="10">
    <w:abstractNumId w:val="1"/>
  </w:num>
  <w:num w:numId="11">
    <w:abstractNumId w:val="11"/>
  </w:num>
  <w:num w:numId="12">
    <w:abstractNumId w:val="5"/>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num>
  <w:num w:numId="16">
    <w:abstractNumId w:val="13"/>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MjMzNjIzMDAws7QwMzdR0lEKTi0uzszPAykwrAUAvLZQvSwAAAA="/>
  </w:docVars>
  <w:rsids>
    <w:rsidRoot w:val="00264DC8"/>
    <w:rsid w:val="00015EAB"/>
    <w:rsid w:val="000369C5"/>
    <w:rsid w:val="00036A85"/>
    <w:rsid w:val="0004763A"/>
    <w:rsid w:val="00072641"/>
    <w:rsid w:val="00072F7E"/>
    <w:rsid w:val="000A7BAC"/>
    <w:rsid w:val="000D4339"/>
    <w:rsid w:val="00100C51"/>
    <w:rsid w:val="001013F6"/>
    <w:rsid w:val="00126DA8"/>
    <w:rsid w:val="001511CB"/>
    <w:rsid w:val="001932B2"/>
    <w:rsid w:val="00196979"/>
    <w:rsid w:val="001A2324"/>
    <w:rsid w:val="001A6BB1"/>
    <w:rsid w:val="001C5467"/>
    <w:rsid w:val="001F447D"/>
    <w:rsid w:val="001F6077"/>
    <w:rsid w:val="00203803"/>
    <w:rsid w:val="002349E6"/>
    <w:rsid w:val="002409F0"/>
    <w:rsid w:val="002416A9"/>
    <w:rsid w:val="00243FD3"/>
    <w:rsid w:val="00264DC8"/>
    <w:rsid w:val="002B59AB"/>
    <w:rsid w:val="002B7019"/>
    <w:rsid w:val="002B70CA"/>
    <w:rsid w:val="002D62CE"/>
    <w:rsid w:val="002F5770"/>
    <w:rsid w:val="00314FC9"/>
    <w:rsid w:val="003633F4"/>
    <w:rsid w:val="003665BA"/>
    <w:rsid w:val="003A52EC"/>
    <w:rsid w:val="003F5718"/>
    <w:rsid w:val="004108CC"/>
    <w:rsid w:val="004344D3"/>
    <w:rsid w:val="0043528C"/>
    <w:rsid w:val="00457ED2"/>
    <w:rsid w:val="00476FEE"/>
    <w:rsid w:val="00492EDD"/>
    <w:rsid w:val="004B591C"/>
    <w:rsid w:val="004E4123"/>
    <w:rsid w:val="00511C60"/>
    <w:rsid w:val="00513406"/>
    <w:rsid w:val="005245D2"/>
    <w:rsid w:val="0058301F"/>
    <w:rsid w:val="005936FD"/>
    <w:rsid w:val="005A7271"/>
    <w:rsid w:val="005C0248"/>
    <w:rsid w:val="005C079D"/>
    <w:rsid w:val="005C1A62"/>
    <w:rsid w:val="006059DF"/>
    <w:rsid w:val="00614006"/>
    <w:rsid w:val="00660744"/>
    <w:rsid w:val="00660EE8"/>
    <w:rsid w:val="0066796B"/>
    <w:rsid w:val="006733F2"/>
    <w:rsid w:val="00677304"/>
    <w:rsid w:val="00691C6D"/>
    <w:rsid w:val="006A077E"/>
    <w:rsid w:val="006A278B"/>
    <w:rsid w:val="006A4E81"/>
    <w:rsid w:val="006B534F"/>
    <w:rsid w:val="006B7746"/>
    <w:rsid w:val="006C0642"/>
    <w:rsid w:val="006C18D7"/>
    <w:rsid w:val="006D7799"/>
    <w:rsid w:val="006F286F"/>
    <w:rsid w:val="00730569"/>
    <w:rsid w:val="007467B4"/>
    <w:rsid w:val="00750B18"/>
    <w:rsid w:val="00754AA7"/>
    <w:rsid w:val="007651AA"/>
    <w:rsid w:val="00766415"/>
    <w:rsid w:val="007802BA"/>
    <w:rsid w:val="00782AD0"/>
    <w:rsid w:val="0078694B"/>
    <w:rsid w:val="007A6E4F"/>
    <w:rsid w:val="007F34EA"/>
    <w:rsid w:val="00817F7E"/>
    <w:rsid w:val="0082620E"/>
    <w:rsid w:val="0083122B"/>
    <w:rsid w:val="00865039"/>
    <w:rsid w:val="00870C48"/>
    <w:rsid w:val="00895894"/>
    <w:rsid w:val="0089685B"/>
    <w:rsid w:val="008B1404"/>
    <w:rsid w:val="008B71AB"/>
    <w:rsid w:val="008C233F"/>
    <w:rsid w:val="008C5C92"/>
    <w:rsid w:val="008D2683"/>
    <w:rsid w:val="008D4BA1"/>
    <w:rsid w:val="00913A96"/>
    <w:rsid w:val="00913CEF"/>
    <w:rsid w:val="00923A6C"/>
    <w:rsid w:val="00925F2A"/>
    <w:rsid w:val="009A508A"/>
    <w:rsid w:val="009B7CD4"/>
    <w:rsid w:val="009D4A67"/>
    <w:rsid w:val="009E4F01"/>
    <w:rsid w:val="009F30AF"/>
    <w:rsid w:val="009F50C2"/>
    <w:rsid w:val="00A01729"/>
    <w:rsid w:val="00A01773"/>
    <w:rsid w:val="00A1428E"/>
    <w:rsid w:val="00A251D8"/>
    <w:rsid w:val="00A52B3B"/>
    <w:rsid w:val="00A55D82"/>
    <w:rsid w:val="00A61A2F"/>
    <w:rsid w:val="00A62169"/>
    <w:rsid w:val="00AC35A4"/>
    <w:rsid w:val="00AD7957"/>
    <w:rsid w:val="00AE0F76"/>
    <w:rsid w:val="00B2392F"/>
    <w:rsid w:val="00B249D8"/>
    <w:rsid w:val="00B77350"/>
    <w:rsid w:val="00B779DF"/>
    <w:rsid w:val="00BB3DA2"/>
    <w:rsid w:val="00BB4A75"/>
    <w:rsid w:val="00BF19B5"/>
    <w:rsid w:val="00BF5B01"/>
    <w:rsid w:val="00C14185"/>
    <w:rsid w:val="00C30007"/>
    <w:rsid w:val="00C33179"/>
    <w:rsid w:val="00C57888"/>
    <w:rsid w:val="00C7009F"/>
    <w:rsid w:val="00CC31F9"/>
    <w:rsid w:val="00CC4BD4"/>
    <w:rsid w:val="00D04372"/>
    <w:rsid w:val="00D53991"/>
    <w:rsid w:val="00D622BC"/>
    <w:rsid w:val="00D70808"/>
    <w:rsid w:val="00D81634"/>
    <w:rsid w:val="00D81BB6"/>
    <w:rsid w:val="00D9645C"/>
    <w:rsid w:val="00DA37AD"/>
    <w:rsid w:val="00DC1D4C"/>
    <w:rsid w:val="00DC269C"/>
    <w:rsid w:val="00DD2B47"/>
    <w:rsid w:val="00DE55C7"/>
    <w:rsid w:val="00E150A6"/>
    <w:rsid w:val="00E339A9"/>
    <w:rsid w:val="00E60447"/>
    <w:rsid w:val="00E65639"/>
    <w:rsid w:val="00E76107"/>
    <w:rsid w:val="00E85D81"/>
    <w:rsid w:val="00E95250"/>
    <w:rsid w:val="00EB1E5D"/>
    <w:rsid w:val="00EB7104"/>
    <w:rsid w:val="00EE0465"/>
    <w:rsid w:val="00EE071A"/>
    <w:rsid w:val="00EE0D65"/>
    <w:rsid w:val="00EE59C2"/>
    <w:rsid w:val="00EF033E"/>
    <w:rsid w:val="00F05CB9"/>
    <w:rsid w:val="00F24090"/>
    <w:rsid w:val="00F24264"/>
    <w:rsid w:val="00F334E6"/>
    <w:rsid w:val="00F70A76"/>
    <w:rsid w:val="00F74054"/>
    <w:rsid w:val="00F91C62"/>
    <w:rsid w:val="00FA761B"/>
    <w:rsid w:val="00FC47A9"/>
    <w:rsid w:val="00FE0331"/>
    <w:rsid w:val="00FE4EFC"/>
    <w:rsid w:val="00FF5651"/>
    <w:rsid w:val="00FF5AFB"/>
    <w:rsid w:val="00FF60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0CE8FA25"/>
  <w15:chartTrackingRefBased/>
  <w15:docId w15:val="{B4426F2B-D1A6-4958-9300-896ED9070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lang w:val="en-ZA"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64DC8"/>
    <w:rPr>
      <w:color w:val="0000FF"/>
      <w:u w:val="single"/>
    </w:rPr>
  </w:style>
  <w:style w:type="character" w:customStyle="1" w:styleId="bc">
    <w:name w:val="bc"/>
    <w:basedOn w:val="DefaultParagraphFont"/>
    <w:rsid w:val="00A1428E"/>
  </w:style>
  <w:style w:type="paragraph" w:styleId="ListParagraph">
    <w:name w:val="List Paragraph"/>
    <w:basedOn w:val="Normal"/>
    <w:uiPriority w:val="34"/>
    <w:qFormat/>
    <w:rsid w:val="009A508A"/>
    <w:pPr>
      <w:ind w:left="720"/>
    </w:pPr>
  </w:style>
  <w:style w:type="character" w:styleId="UnresolvedMention">
    <w:name w:val="Unresolved Mention"/>
    <w:uiPriority w:val="99"/>
    <w:semiHidden/>
    <w:unhideWhenUsed/>
    <w:rsid w:val="00FE03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9636845">
      <w:bodyDiv w:val="1"/>
      <w:marLeft w:val="0"/>
      <w:marRight w:val="0"/>
      <w:marTop w:val="0"/>
      <w:marBottom w:val="0"/>
      <w:divBdr>
        <w:top w:val="none" w:sz="0" w:space="0" w:color="auto"/>
        <w:left w:val="none" w:sz="0" w:space="0" w:color="auto"/>
        <w:bottom w:val="none" w:sz="0" w:space="0" w:color="auto"/>
        <w:right w:val="none" w:sz="0" w:space="0" w:color="auto"/>
      </w:divBdr>
    </w:div>
    <w:div w:id="195582275">
      <w:bodyDiv w:val="1"/>
      <w:marLeft w:val="0"/>
      <w:marRight w:val="0"/>
      <w:marTop w:val="0"/>
      <w:marBottom w:val="0"/>
      <w:divBdr>
        <w:top w:val="none" w:sz="0" w:space="0" w:color="auto"/>
        <w:left w:val="none" w:sz="0" w:space="0" w:color="auto"/>
        <w:bottom w:val="none" w:sz="0" w:space="0" w:color="auto"/>
        <w:right w:val="none" w:sz="0" w:space="0" w:color="auto"/>
      </w:divBdr>
    </w:div>
    <w:div w:id="519049046">
      <w:bodyDiv w:val="1"/>
      <w:marLeft w:val="0"/>
      <w:marRight w:val="0"/>
      <w:marTop w:val="0"/>
      <w:marBottom w:val="0"/>
      <w:divBdr>
        <w:top w:val="none" w:sz="0" w:space="0" w:color="auto"/>
        <w:left w:val="none" w:sz="0" w:space="0" w:color="auto"/>
        <w:bottom w:val="none" w:sz="0" w:space="0" w:color="auto"/>
        <w:right w:val="none" w:sz="0" w:space="0" w:color="auto"/>
      </w:divBdr>
    </w:div>
    <w:div w:id="706179799">
      <w:bodyDiv w:val="1"/>
      <w:marLeft w:val="0"/>
      <w:marRight w:val="0"/>
      <w:marTop w:val="0"/>
      <w:marBottom w:val="0"/>
      <w:divBdr>
        <w:top w:val="none" w:sz="0" w:space="0" w:color="auto"/>
        <w:left w:val="none" w:sz="0" w:space="0" w:color="auto"/>
        <w:bottom w:val="none" w:sz="0" w:space="0" w:color="auto"/>
        <w:right w:val="none" w:sz="0" w:space="0" w:color="auto"/>
      </w:divBdr>
    </w:div>
    <w:div w:id="868301614">
      <w:bodyDiv w:val="1"/>
      <w:marLeft w:val="0"/>
      <w:marRight w:val="0"/>
      <w:marTop w:val="0"/>
      <w:marBottom w:val="0"/>
      <w:divBdr>
        <w:top w:val="none" w:sz="0" w:space="0" w:color="auto"/>
        <w:left w:val="none" w:sz="0" w:space="0" w:color="auto"/>
        <w:bottom w:val="none" w:sz="0" w:space="0" w:color="auto"/>
        <w:right w:val="none" w:sz="0" w:space="0" w:color="auto"/>
      </w:divBdr>
    </w:div>
    <w:div w:id="1098217877">
      <w:bodyDiv w:val="1"/>
      <w:marLeft w:val="0"/>
      <w:marRight w:val="0"/>
      <w:marTop w:val="0"/>
      <w:marBottom w:val="0"/>
      <w:divBdr>
        <w:top w:val="none" w:sz="0" w:space="0" w:color="auto"/>
        <w:left w:val="none" w:sz="0" w:space="0" w:color="auto"/>
        <w:bottom w:val="none" w:sz="0" w:space="0" w:color="auto"/>
        <w:right w:val="none" w:sz="0" w:space="0" w:color="auto"/>
      </w:divBdr>
      <w:divsChild>
        <w:div w:id="1657757628">
          <w:marLeft w:val="0"/>
          <w:marRight w:val="0"/>
          <w:marTop w:val="0"/>
          <w:marBottom w:val="0"/>
          <w:divBdr>
            <w:top w:val="none" w:sz="0" w:space="0" w:color="auto"/>
            <w:left w:val="none" w:sz="0" w:space="0" w:color="auto"/>
            <w:bottom w:val="none" w:sz="0" w:space="0" w:color="auto"/>
            <w:right w:val="none" w:sz="0" w:space="0" w:color="auto"/>
          </w:divBdr>
        </w:div>
      </w:divsChild>
    </w:div>
    <w:div w:id="1430201005">
      <w:bodyDiv w:val="1"/>
      <w:marLeft w:val="0"/>
      <w:marRight w:val="0"/>
      <w:marTop w:val="0"/>
      <w:marBottom w:val="0"/>
      <w:divBdr>
        <w:top w:val="none" w:sz="0" w:space="0" w:color="auto"/>
        <w:left w:val="none" w:sz="0" w:space="0" w:color="auto"/>
        <w:bottom w:val="none" w:sz="0" w:space="0" w:color="auto"/>
        <w:right w:val="none" w:sz="0" w:space="0" w:color="auto"/>
      </w:divBdr>
      <w:divsChild>
        <w:div w:id="1161847407">
          <w:marLeft w:val="0"/>
          <w:marRight w:val="0"/>
          <w:marTop w:val="0"/>
          <w:marBottom w:val="0"/>
          <w:divBdr>
            <w:top w:val="none" w:sz="0" w:space="0" w:color="auto"/>
            <w:left w:val="none" w:sz="0" w:space="0" w:color="auto"/>
            <w:bottom w:val="none" w:sz="0" w:space="0" w:color="auto"/>
            <w:right w:val="none" w:sz="0" w:space="0" w:color="auto"/>
          </w:divBdr>
        </w:div>
        <w:div w:id="16274667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pab.justice.nsw.gov.a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ozimmigration.com" TargetMode="External"/><Relationship Id="rId12" Type="http://schemas.openxmlformats.org/officeDocument/2006/relationships/hyperlink" Target="mailto:support@collaw.edu.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Jackie\Documents\UNE\2017\for%20prospective%20students\latest%20info%20January%202016.doc" TargetMode="External"/><Relationship Id="rId11" Type="http://schemas.openxmlformats.org/officeDocument/2006/relationships/hyperlink" Target="https://store.lexisnexis.com.au" TargetMode="External"/><Relationship Id="rId5" Type="http://schemas.openxmlformats.org/officeDocument/2006/relationships/hyperlink" Target="http://www.networkmigration.co.za" TargetMode="External"/><Relationship Id="rId10" Type="http://schemas.openxmlformats.org/officeDocument/2006/relationships/hyperlink" Target="https://legal.thomsonreuters.com.au/" TargetMode="External"/><Relationship Id="rId4" Type="http://schemas.openxmlformats.org/officeDocument/2006/relationships/webSettings" Target="webSettings.xml"/><Relationship Id="rId9" Type="http://schemas.openxmlformats.org/officeDocument/2006/relationships/hyperlink" Target="http://www.unelifecampusbooks.com.a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1534</Words>
  <Characters>8746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Herewith some information for you - if you need any further clarification please do not hesitate to contact me</vt:lpstr>
    </vt:vector>
  </TitlesOfParts>
  <Company>COLLEGE</Company>
  <LinksUpToDate>false</LinksUpToDate>
  <CharactersWithSpaces>10260</CharactersWithSpaces>
  <SharedDoc>false</SharedDoc>
  <HLinks>
    <vt:vector size="48" baseType="variant">
      <vt:variant>
        <vt:i4>3276857</vt:i4>
      </vt:variant>
      <vt:variant>
        <vt:i4>21</vt:i4>
      </vt:variant>
      <vt:variant>
        <vt:i4>0</vt:i4>
      </vt:variant>
      <vt:variant>
        <vt:i4>5</vt:i4>
      </vt:variant>
      <vt:variant>
        <vt:lpwstr>http://www.une.edu.au/courses/</vt:lpwstr>
      </vt:variant>
      <vt:variant>
        <vt:lpwstr/>
      </vt:variant>
      <vt:variant>
        <vt:i4>8126560</vt:i4>
      </vt:variant>
      <vt:variant>
        <vt:i4>18</vt:i4>
      </vt:variant>
      <vt:variant>
        <vt:i4>0</vt:i4>
      </vt:variant>
      <vt:variant>
        <vt:i4>5</vt:i4>
      </vt:variant>
      <vt:variant>
        <vt:lpwstr>http://www.une.edu.au/for/current-students/course-information/</vt:lpwstr>
      </vt:variant>
      <vt:variant>
        <vt:lpwstr/>
      </vt:variant>
      <vt:variant>
        <vt:i4>1966161</vt:i4>
      </vt:variant>
      <vt:variant>
        <vt:i4>15</vt:i4>
      </vt:variant>
      <vt:variant>
        <vt:i4>0</vt:i4>
      </vt:variant>
      <vt:variant>
        <vt:i4>5</vt:i4>
      </vt:variant>
      <vt:variant>
        <vt:lpwstr>http://www.une.edu.au/tlc/students/publications/helpbook.pdf</vt:lpwstr>
      </vt:variant>
      <vt:variant>
        <vt:lpwstr/>
      </vt:variant>
      <vt:variant>
        <vt:i4>1507345</vt:i4>
      </vt:variant>
      <vt:variant>
        <vt:i4>12</vt:i4>
      </vt:variant>
      <vt:variant>
        <vt:i4>0</vt:i4>
      </vt:variant>
      <vt:variant>
        <vt:i4>5</vt:i4>
      </vt:variant>
      <vt:variant>
        <vt:lpwstr>http://my.une.edu.au/</vt:lpwstr>
      </vt:variant>
      <vt:variant>
        <vt:lpwstr/>
      </vt:variant>
      <vt:variant>
        <vt:i4>2949182</vt:i4>
      </vt:variant>
      <vt:variant>
        <vt:i4>9</vt:i4>
      </vt:variant>
      <vt:variant>
        <vt:i4>0</vt:i4>
      </vt:variant>
      <vt:variant>
        <vt:i4>5</vt:i4>
      </vt:variant>
      <vt:variant>
        <vt:lpwstr>http://www.lpab.justice.nsw.gov.au/</vt:lpwstr>
      </vt:variant>
      <vt:variant>
        <vt:lpwstr/>
      </vt:variant>
      <vt:variant>
        <vt:i4>5177350</vt:i4>
      </vt:variant>
      <vt:variant>
        <vt:i4>6</vt:i4>
      </vt:variant>
      <vt:variant>
        <vt:i4>0</vt:i4>
      </vt:variant>
      <vt:variant>
        <vt:i4>5</vt:i4>
      </vt:variant>
      <vt:variant>
        <vt:lpwstr>http://www.ozimmigration.com/</vt:lpwstr>
      </vt:variant>
      <vt:variant>
        <vt:lpwstr/>
      </vt:variant>
      <vt:variant>
        <vt:i4>1572884</vt:i4>
      </vt:variant>
      <vt:variant>
        <vt:i4>3</vt:i4>
      </vt:variant>
      <vt:variant>
        <vt:i4>0</vt:i4>
      </vt:variant>
      <vt:variant>
        <vt:i4>5</vt:i4>
      </vt:variant>
      <vt:variant>
        <vt:lpwstr>latest info January 2016.doc</vt:lpwstr>
      </vt:variant>
      <vt:variant>
        <vt:lpwstr/>
      </vt:variant>
      <vt:variant>
        <vt:i4>2162800</vt:i4>
      </vt:variant>
      <vt:variant>
        <vt:i4>0</vt:i4>
      </vt:variant>
      <vt:variant>
        <vt:i4>0</vt:i4>
      </vt:variant>
      <vt:variant>
        <vt:i4>5</vt:i4>
      </vt:variant>
      <vt:variant>
        <vt:lpwstr>http://www.networkmigration.co.za/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Herewith some information for you - if you need any further clarification please do not hesitate to contact me</dc:title>
  <dc:subject/>
  <dc:creator>Jackie Welch</dc:creator>
  <cp:keywords/>
  <dc:description/>
  <cp:lastModifiedBy>Jackie Welch</cp:lastModifiedBy>
  <cp:revision>3</cp:revision>
  <dcterms:created xsi:type="dcterms:W3CDTF">2020-05-29T08:45:00Z</dcterms:created>
  <dcterms:modified xsi:type="dcterms:W3CDTF">2020-05-29T08:48:00Z</dcterms:modified>
</cp:coreProperties>
</file>